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E" w:rsidRPr="00105F4D" w:rsidRDefault="0066091E" w:rsidP="0066091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66091E" w:rsidRPr="00105F4D" w:rsidRDefault="0066091E" w:rsidP="0066091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66091E" w:rsidRPr="00105F4D" w:rsidRDefault="0066091E" w:rsidP="0066091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66091E" w:rsidRPr="00105F4D" w:rsidRDefault="0066091E" w:rsidP="0066091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«РОССИЙСКИЙ ИНСТИТУТ ТЕАТРАЛЬНОГО ИСКУССТВА-ГИТИС»</w:t>
      </w:r>
    </w:p>
    <w:p w:rsidR="0066091E" w:rsidRPr="00105F4D" w:rsidRDefault="0066091E" w:rsidP="0066091E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tabs>
          <w:tab w:val="left" w:pos="2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91E" w:rsidRPr="00105F4D" w:rsidRDefault="0066091E" w:rsidP="00660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Ректор Российского института</w:t>
      </w:r>
    </w:p>
    <w:p w:rsidR="0066091E" w:rsidRPr="00105F4D" w:rsidRDefault="0066091E" w:rsidP="00660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театрального искусства-ГИТИС</w:t>
      </w:r>
    </w:p>
    <w:p w:rsidR="0066091E" w:rsidRPr="00105F4D" w:rsidRDefault="0066091E" w:rsidP="00660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91E" w:rsidRPr="00105F4D" w:rsidRDefault="0066091E" w:rsidP="0066091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SimSun" w:hAnsi="Times New Roman" w:cs="Times New Roman"/>
          <w:sz w:val="24"/>
          <w:szCs w:val="20"/>
          <w:lang w:eastAsia="ru-RU"/>
        </w:rPr>
        <w:t>____________________Г.А.Заславский</w:t>
      </w:r>
    </w:p>
    <w:p w:rsidR="0066091E" w:rsidRPr="00105F4D" w:rsidRDefault="0066091E" w:rsidP="0066091E">
      <w:pPr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4D" w:rsidRPr="00105F4D" w:rsidRDefault="00105F4D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2A1F8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Осн</w:t>
      </w:r>
      <w:r w:rsidR="002A1F87"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овная образовательная программа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br/>
        <w:t>высшего образования</w:t>
      </w:r>
    </w:p>
    <w:p w:rsidR="002A1F87" w:rsidRPr="00105F4D" w:rsidRDefault="002A1F87" w:rsidP="002A1F8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6091E" w:rsidRPr="00105F4D" w:rsidRDefault="002A1F87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55.05.04 Продюсерство</w:t>
      </w: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(уровень специалитета)</w:t>
      </w: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Специализация №5 «Продюсер исполнительских искусств</w:t>
      </w: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F4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Нормативный срок освоения программы  очная форма– 5 лет</w:t>
      </w: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F4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Заочная форма – 5, 5 лет</w:t>
      </w: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1F87"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6091E" w:rsidRPr="00105F4D" w:rsidRDefault="0066091E" w:rsidP="0066091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1.1.Основная образовательная программа (ООП), реализуемая «Российским институтом театрального искусства – ГИТИС» по направлению подготовки (специальности) 55.05.04  Продюсерство </w:t>
      </w: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1.2.Нормативные документы для разработки ООП по направлению подготовки (специальности) 55.05.04  Продюсерство 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1.3.Общая характеристика вузовской основной образовательной программы высшего профессионального образования (специалитет).</w:t>
      </w:r>
    </w:p>
    <w:p w:rsidR="0066091E" w:rsidRPr="00105F4D" w:rsidRDefault="0066091E" w:rsidP="0066091E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2.Характеристика профессиональной деятельности выпускника ООП по направлению подготовки (специальности) 55.05.04 Продюсерство 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2.1.Область профессиональной деятельности выпускника.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2.2.Объекты профессиональной деятельности выпускника.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2.3.Виды профессиональной деятельности выпускника.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2.4.Задачи профессиональной деятельности выпускника.</w:t>
      </w:r>
    </w:p>
    <w:p w:rsidR="0066091E" w:rsidRPr="00105F4D" w:rsidRDefault="0066091E" w:rsidP="0066091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3.Компетенции выпускника ООП, формируемые в результате освоения данной ООП ВПО</w:t>
      </w:r>
    </w:p>
    <w:p w:rsidR="0066091E" w:rsidRPr="00105F4D" w:rsidRDefault="0066091E" w:rsidP="0066091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4.Документы, регламентирующие содержание и организацию образовательного процесса при реализации ООП по направлению подготовки (специальности) 55.05.04 Продюсерство 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4.1.Годовой календарный учебный график.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4.2.Учебный план подготовки специалиста.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4.3.Рабочие программы учебных курсов, предметов, дисциплин.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4.4.Программы и организация учебной и производственной практик. 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4.5.Организация образовательного процесса.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Индивидуальные учебные планы (для студентов заочной формы обучения)</w:t>
      </w:r>
    </w:p>
    <w:p w:rsidR="0066091E" w:rsidRPr="00105F4D" w:rsidRDefault="0066091E" w:rsidP="0066091E">
      <w:pPr>
        <w:spacing w:after="0" w:line="240" w:lineRule="auto"/>
        <w:ind w:left="284" w:hanging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5.Фактическое ресурсное обеспечение ООП по направлению подготовки (специальности) 55.05.04. Продюсерство 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5.1.Кадровое обеспечение.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5.2.Материально-техническое обеспечение.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5.3.Информационно-библиотечное обеспечение.</w:t>
      </w:r>
    </w:p>
    <w:p w:rsidR="0066091E" w:rsidRPr="00105F4D" w:rsidRDefault="0066091E" w:rsidP="006609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6.Нормативно-методическое обеспечение системы оценки качества освоения обучающимися ООП по направлению подготовки (специальности) 55.05.04 Продюсерство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6.1.Текущий контроль успеваемости и промежуточная аттестация.</w:t>
      </w:r>
    </w:p>
    <w:p w:rsidR="0066091E" w:rsidRPr="00105F4D" w:rsidRDefault="0066091E" w:rsidP="006609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6.2.Итоговая государственная аттестация выпускников ООП.</w:t>
      </w:r>
    </w:p>
    <w:p w:rsidR="0066091E" w:rsidRPr="00105F4D" w:rsidRDefault="0066091E" w:rsidP="0066091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7.Приложения</w:t>
      </w:r>
    </w:p>
    <w:p w:rsidR="0066091E" w:rsidRPr="00105F4D" w:rsidRDefault="0066091E" w:rsidP="006609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Годовой календарный учебный график по специальности 55.05.04  Продюсерство</w:t>
      </w:r>
    </w:p>
    <w:p w:rsidR="0066091E" w:rsidRPr="00105F4D" w:rsidRDefault="0066091E" w:rsidP="0066091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Рабочий учебный план по специальности 55.05.04 Продюсерство</w:t>
      </w:r>
    </w:p>
    <w:p w:rsidR="0066091E" w:rsidRPr="00105F4D" w:rsidRDefault="0066091E" w:rsidP="0066091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F4D" w:rsidRPr="00105F4D" w:rsidRDefault="00105F4D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F4D" w:rsidRPr="00105F4D" w:rsidRDefault="00105F4D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Общие положения</w:t>
      </w:r>
    </w:p>
    <w:p w:rsidR="0066091E" w:rsidRPr="00105F4D" w:rsidRDefault="0066091E" w:rsidP="006B7FF9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подготовки специалиста, реализуемая ФГБОУ «Российский институт театрального искусства – ГИТИС» по специальности 55.05.04 Продюсерство</w:t>
      </w:r>
      <w:r w:rsidR="006B7FF9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собой систему документов, разработанную и утвержденную ГИТИСом с учетом требованием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ВО)</w:t>
      </w:r>
      <w:r w:rsidR="006B7FF9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1.2.Нормативные документы для разработки ООП по направлению подготовки (специальности) 55.05.04 Продюсерство</w:t>
      </w:r>
    </w:p>
    <w:p w:rsidR="0066091E" w:rsidRPr="00105F4D" w:rsidRDefault="0066091E" w:rsidP="0066091E">
      <w:pPr>
        <w:spacing w:after="0"/>
        <w:ind w:left="1224" w:hanging="6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базу  разработки ООП специалиста составляют:</w:t>
      </w:r>
    </w:p>
    <w:p w:rsidR="0066091E" w:rsidRPr="00105F4D" w:rsidRDefault="0066091E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>Закон Российской Федерации от 29.12.2012 № 273-ФЗ «Об Образовании в Российской Федерации»;</w:t>
      </w:r>
    </w:p>
    <w:p w:rsidR="006B7FF9" w:rsidRPr="00105F4D" w:rsidRDefault="006B7FF9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 xml:space="preserve">Порядок организации и  осуществления образовательной деятельности по образовательным программам высшего образования – программам бакалавриата, </w:t>
      </w:r>
      <w:r w:rsidR="007F0DA9" w:rsidRPr="00105F4D">
        <w:rPr>
          <w:sz w:val="28"/>
          <w:szCs w:val="28"/>
        </w:rPr>
        <w:t>программам специалитета, программам магистратуры, утвержденного приказом Минобрнауки России от 19.12.2013 № 1367 (зарегистрирован Минюстом России 24.02.2014, регистрационный № 31402)</w:t>
      </w:r>
    </w:p>
    <w:p w:rsidR="0066091E" w:rsidRPr="00105F4D" w:rsidRDefault="0066091E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66091E" w:rsidRPr="00105F4D" w:rsidRDefault="0066091E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 xml:space="preserve">Федеральный государственный образовательный стандарт </w:t>
      </w:r>
      <w:r w:rsidR="007F0DA9" w:rsidRPr="00105F4D">
        <w:rPr>
          <w:sz w:val="28"/>
          <w:szCs w:val="28"/>
        </w:rPr>
        <w:t xml:space="preserve">высшего образования </w:t>
      </w:r>
      <w:r w:rsidRPr="00105F4D">
        <w:rPr>
          <w:sz w:val="28"/>
          <w:szCs w:val="28"/>
        </w:rPr>
        <w:t>по специальности 55.05.04  Продюсерство</w:t>
      </w:r>
      <w:r w:rsidR="007F0DA9" w:rsidRPr="00105F4D">
        <w:rPr>
          <w:sz w:val="28"/>
          <w:szCs w:val="28"/>
        </w:rPr>
        <w:t xml:space="preserve"> (уровень специалитета) </w:t>
      </w:r>
      <w:r w:rsidRPr="00105F4D">
        <w:rPr>
          <w:sz w:val="28"/>
          <w:szCs w:val="28"/>
        </w:rPr>
        <w:t xml:space="preserve"> (утвержден приказом Министерства образования и науки от </w:t>
      </w:r>
      <w:r w:rsidR="007F0DA9" w:rsidRPr="00105F4D">
        <w:rPr>
          <w:sz w:val="28"/>
          <w:szCs w:val="28"/>
        </w:rPr>
        <w:t>12сентября</w:t>
      </w:r>
      <w:r w:rsidRPr="00105F4D">
        <w:rPr>
          <w:sz w:val="28"/>
          <w:szCs w:val="28"/>
        </w:rPr>
        <w:t xml:space="preserve"> 20</w:t>
      </w:r>
      <w:r w:rsidR="007F0DA9" w:rsidRPr="00105F4D">
        <w:rPr>
          <w:sz w:val="28"/>
          <w:szCs w:val="28"/>
        </w:rPr>
        <w:t>16</w:t>
      </w:r>
      <w:r w:rsidRPr="00105F4D">
        <w:rPr>
          <w:sz w:val="28"/>
          <w:szCs w:val="28"/>
        </w:rPr>
        <w:t xml:space="preserve"> г. № </w:t>
      </w:r>
      <w:r w:rsidR="007F0DA9" w:rsidRPr="00105F4D">
        <w:rPr>
          <w:sz w:val="28"/>
          <w:szCs w:val="28"/>
        </w:rPr>
        <w:t>1157</w:t>
      </w:r>
      <w:r w:rsidRPr="00105F4D">
        <w:rPr>
          <w:sz w:val="28"/>
          <w:szCs w:val="28"/>
        </w:rPr>
        <w:t>);</w:t>
      </w:r>
    </w:p>
    <w:p w:rsidR="00BB321F" w:rsidRPr="00105F4D" w:rsidRDefault="0066091E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>Нормативно-методически</w:t>
      </w:r>
      <w:r w:rsidR="00BB321F" w:rsidRPr="00105F4D">
        <w:rPr>
          <w:sz w:val="28"/>
          <w:szCs w:val="28"/>
        </w:rPr>
        <w:t>е документы Минобрнауки России;</w:t>
      </w:r>
    </w:p>
    <w:p w:rsidR="0066091E" w:rsidRPr="00105F4D" w:rsidRDefault="0066091E" w:rsidP="00BB321F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105F4D">
        <w:rPr>
          <w:sz w:val="28"/>
          <w:szCs w:val="28"/>
        </w:rPr>
        <w:t>Устав «Российского</w:t>
      </w:r>
      <w:r w:rsidR="00BB321F" w:rsidRPr="00105F4D">
        <w:rPr>
          <w:sz w:val="28"/>
          <w:szCs w:val="28"/>
        </w:rPr>
        <w:t xml:space="preserve"> института</w:t>
      </w:r>
      <w:r w:rsidRPr="00105F4D">
        <w:rPr>
          <w:sz w:val="28"/>
          <w:szCs w:val="28"/>
        </w:rPr>
        <w:t xml:space="preserve"> театрального искусства – ГИТИС».</w:t>
      </w:r>
    </w:p>
    <w:p w:rsidR="0066091E" w:rsidRPr="00105F4D" w:rsidRDefault="0066091E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1.3.Цель ООП специалиста – развитие у студентов личностных качеств, а также формирование общекультурных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общепрофессиональных,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профессиональных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профессионально-специализированных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в соответствии с требованиями ФГОС ВО по специальности55.05.04 Продюсерство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F87" w:rsidRPr="00105F4D" w:rsidRDefault="002A1F87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специалитета в организации осуществляется в очной и заочной формах обучения.</w:t>
      </w:r>
    </w:p>
    <w:p w:rsidR="002A1F87" w:rsidRPr="00105F4D" w:rsidRDefault="0066091E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ООП – 5 лет (очное отделение)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5,5 лет (заочное отделение)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Трудоемкость освоения  ООП </w:t>
      </w:r>
      <w:r w:rsidR="002A1F87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 зависимости от формы обучения)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300 зачетных единиц. </w:t>
      </w:r>
    </w:p>
    <w:p w:rsidR="0066091E" w:rsidRPr="00105F4D" w:rsidRDefault="0066091E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ООП по очной форме обучения за учебный год равна 60 зачетным единицам. </w:t>
      </w:r>
    </w:p>
    <w:p w:rsidR="0066091E" w:rsidRPr="00105F4D" w:rsidRDefault="0066091E" w:rsidP="0066091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2.Характеристика профессиональной деятельности выпускника ООП по специальности 55.05.04 Продюсерство</w:t>
      </w:r>
      <w:r w:rsidR="004210E8"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(уровень специалитета).</w:t>
      </w:r>
    </w:p>
    <w:p w:rsidR="0066091E" w:rsidRPr="00105F4D" w:rsidRDefault="0066091E" w:rsidP="0066091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Область профессиональной деятельности специалистов включает: создание в процессе художественно-творческой и производственной работы аудиовизуального произведения, спектакля, представления, концертной программы и их реализацию, руководящую </w:t>
      </w:r>
      <w:r w:rsidR="00E170F6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исполнительских искусств, педагогику.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Объектами профессиональной деятельности специалистов являются: </w:t>
      </w:r>
    </w:p>
    <w:p w:rsidR="00E170F6" w:rsidRPr="00105F4D" w:rsidRDefault="0066091E" w:rsidP="0066091E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различных видов театрального и смежных видов исполнительских искусств;</w:t>
      </w:r>
    </w:p>
    <w:p w:rsidR="0066091E" w:rsidRPr="00105F4D" w:rsidRDefault="0066091E" w:rsidP="0066091E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зрительская аудитория; </w:t>
      </w:r>
    </w:p>
    <w:p w:rsidR="0066091E" w:rsidRPr="00105F4D" w:rsidRDefault="0066091E" w:rsidP="0066091E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 организаций исполнительских искусств; </w:t>
      </w:r>
    </w:p>
    <w:p w:rsidR="0066091E" w:rsidRPr="00105F4D" w:rsidRDefault="0066091E" w:rsidP="0066091E">
      <w:pPr>
        <w:numPr>
          <w:ilvl w:val="0"/>
          <w:numId w:val="2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материальные и технические средства, используемые при создании аудиовизуальных произведений, спектаклей (концертных программ, цирковых представлений и номеров), а также совокупность вышеназванных объектов; 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Специалист по специальности55.05.04  Продюсерство готовится к следующим видам профессиональной деятельности:</w:t>
      </w:r>
    </w:p>
    <w:p w:rsidR="0066091E" w:rsidRPr="00105F4D" w:rsidRDefault="0066091E" w:rsidP="0066091E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художественно-творческая;</w:t>
      </w:r>
    </w:p>
    <w:p w:rsidR="0066091E" w:rsidRPr="00105F4D" w:rsidRDefault="0066091E" w:rsidP="0066091E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организационно-управленческая;</w:t>
      </w:r>
    </w:p>
    <w:p w:rsidR="0066091E" w:rsidRPr="00105F4D" w:rsidRDefault="0066091E" w:rsidP="0066091E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виды профессиональной деятельности, к которым в основном готовится специалист, определяются высшим учебным заведением совместно с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обучающимися, научно-педагогическими работниками высшего учебного заведения и объединениями работодателей.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Специалист специальности 55.05.04 Продюсерство должен решать следующие профессиональные задачи в соответствии с видами профессиональной деятельности: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художественно-творческой деятельности:</w:t>
      </w:r>
    </w:p>
    <w:p w:rsidR="0066091E" w:rsidRPr="00105F4D" w:rsidRDefault="0066091E" w:rsidP="0066091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творческие идеи художественных проектов в области исполнительских искусств;</w:t>
      </w:r>
    </w:p>
    <w:p w:rsidR="0066091E" w:rsidRPr="00105F4D" w:rsidRDefault="0066091E" w:rsidP="0066091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квалифицированную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 и берет на себя ответственность за реализацию художественных проектов в сфере исполнительских искусств;</w:t>
      </w:r>
    </w:p>
    <w:p w:rsidR="0066091E" w:rsidRPr="00105F4D" w:rsidRDefault="0066091E" w:rsidP="0066091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соучаствует с постановщиками в разработке концепции проекта, оптимальной тактики его подготовки и реализации;</w:t>
      </w:r>
    </w:p>
    <w:p w:rsidR="00E170F6" w:rsidRPr="00105F4D" w:rsidRDefault="00E170F6" w:rsidP="0066091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интеллектуальные стремления к знаниям и потенциал к продолжению художественной и творческой деятельности;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организационно-управленческой деятельности:</w:t>
      </w:r>
    </w:p>
    <w:p w:rsidR="0066091E" w:rsidRPr="00105F4D" w:rsidRDefault="0066091E" w:rsidP="0066091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реализацию творческих проектов финансово и организационно, обеспечивает и контролирует уровень технологических процессов создания спектакля (концертной программы, циркового представления);</w:t>
      </w:r>
    </w:p>
    <w:p w:rsidR="0066091E" w:rsidRPr="00105F4D" w:rsidRDefault="0066091E" w:rsidP="0066091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процессом создания и реализации творческих проектов в области исполнительских искусств;</w:t>
      </w:r>
    </w:p>
    <w:p w:rsidR="0066091E" w:rsidRPr="00105F4D" w:rsidRDefault="0066091E" w:rsidP="0066091E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обязанностей руководителя организации исполнительских искусств осуществляет руководство всей творческо-производственной и хозяйственно-финансовой деятельностью;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педагогической деятельности:</w:t>
      </w:r>
    </w:p>
    <w:p w:rsidR="0066091E" w:rsidRPr="00105F4D" w:rsidRDefault="0066091E" w:rsidP="0066091E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преподает основы продюсерства исполнительских искусств и смежные дисциплины в образовательных учреждениях высшего и среднего профессионального образования, а также в рамках образовательных программ повышения квалификации и переподготовки специалистов.</w:t>
      </w:r>
    </w:p>
    <w:p w:rsidR="0094382D" w:rsidRPr="00105F4D" w:rsidRDefault="0094382D" w:rsidP="0094382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специальности 55.05.04 Продюсерство готов решать следующие профессиональные задачи в соответствии с специализацией «Продюсер исполнительских искусств»:</w:t>
      </w:r>
    </w:p>
    <w:p w:rsidR="0066091E" w:rsidRPr="00105F4D" w:rsidRDefault="0094382D" w:rsidP="0066091E">
      <w:pPr>
        <w:pStyle w:val="aa"/>
        <w:numPr>
          <w:ilvl w:val="0"/>
          <w:numId w:val="31"/>
        </w:numPr>
        <w:spacing w:before="100" w:beforeAutospacing="1" w:after="240" w:afterAutospacing="1"/>
        <w:jc w:val="both"/>
        <w:rPr>
          <w:sz w:val="28"/>
          <w:szCs w:val="28"/>
        </w:rPr>
      </w:pPr>
      <w:r w:rsidRPr="00105F4D">
        <w:rPr>
          <w:sz w:val="28"/>
          <w:szCs w:val="28"/>
        </w:rPr>
        <w:lastRenderedPageBreak/>
        <w:t>готов определить оценку постановочной сложности спектакля (проекта) и его сметной стоимости, оценить степени возможного риска, определить источник финансирования, принимать решения по наиболее рациональному использованию ресурсов,  определять различные варианты маркетинговой стратегии в зависимости от характера проекта:</w:t>
      </w:r>
    </w:p>
    <w:p w:rsidR="0094382D" w:rsidRPr="00105F4D" w:rsidRDefault="0094382D" w:rsidP="0066091E">
      <w:pPr>
        <w:pStyle w:val="aa"/>
        <w:numPr>
          <w:ilvl w:val="0"/>
          <w:numId w:val="31"/>
        </w:numPr>
        <w:spacing w:before="100" w:beforeAutospacing="1" w:after="240" w:afterAutospacing="1"/>
        <w:jc w:val="both"/>
        <w:rPr>
          <w:sz w:val="28"/>
          <w:szCs w:val="28"/>
        </w:rPr>
      </w:pPr>
      <w:r w:rsidRPr="00105F4D">
        <w:rPr>
          <w:sz w:val="28"/>
          <w:szCs w:val="28"/>
        </w:rPr>
        <w:t>объединять и направлять творческо-производственную деятельность постановочной группы, артистов, менеджеров и технических исполнителей, как на этапе подготовки проекта, так и в процессе проката репертуара, решать организационно-</w:t>
      </w:r>
    </w:p>
    <w:p w:rsidR="0066091E" w:rsidRPr="00105F4D" w:rsidRDefault="0066091E" w:rsidP="006609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3.Компетенции выпускника ООП  формируемые в результате освоения данной ООП  ВО 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Выпускник должен обладать следующими общекультурными компетенциями (ОК):</w:t>
      </w:r>
    </w:p>
    <w:p w:rsidR="005977F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 </w:t>
      </w:r>
      <w:r w:rsidR="005977F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–способностью к абстрактному мышлению, анализу, синтезу;</w:t>
      </w:r>
    </w:p>
    <w:p w:rsidR="005977FE" w:rsidRPr="00105F4D" w:rsidRDefault="005977F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 – способностью действовать в нестандартных ситуациях, нести социальную и этическую ответственность за принятые решения;</w:t>
      </w:r>
    </w:p>
    <w:p w:rsidR="005977FE" w:rsidRPr="00105F4D" w:rsidRDefault="005977F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-3 – готовностью к саморазвитию, самореализации, использованию творческого потенциала;</w:t>
      </w:r>
    </w:p>
    <w:p w:rsidR="005977FE" w:rsidRPr="00105F4D" w:rsidRDefault="005977F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5977FE" w:rsidRPr="00105F4D" w:rsidRDefault="005977F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ОК-5 –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5977FE" w:rsidRPr="00105F4D" w:rsidRDefault="005977F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ОК-6 – способностью к коммуникации в устной  и письменной формах на русском и иностранном языках для решения задач межличностного и межкультурного взаимодействия;</w:t>
      </w:r>
    </w:p>
    <w:p w:rsidR="005977F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ОК-7 – способностью к самоорганизации  и самообразованию;</w:t>
      </w:r>
    </w:p>
    <w:p w:rsidR="00C60680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ОК-8 – способностью использовать общеправовые знания в различных сферах деятельности;</w:t>
      </w:r>
    </w:p>
    <w:p w:rsidR="005977F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 способность поддерживать должный уровень физической подготовленности для обеспечения  полноценной социальной и профессиональной деятельности;</w:t>
      </w:r>
    </w:p>
    <w:p w:rsidR="00C60680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ОК-10 способностью использовать приемы оказания первой помощи, методы защиты в условиях чрезвычайных ситуаций.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Выпускник должен обладать следующими </w:t>
      </w:r>
      <w:r w:rsidR="00C6068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компетенциями (</w:t>
      </w:r>
      <w:r w:rsidR="00C6068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ПК):</w:t>
      </w:r>
    </w:p>
    <w:p w:rsidR="0066091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ПК-1 - 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художественных проектов, интеллектуального труда;</w:t>
      </w:r>
    </w:p>
    <w:p w:rsidR="0066091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ПК-2 -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66091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ПК-3 - 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1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ПК-4 - 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1E" w:rsidRPr="00105F4D" w:rsidRDefault="00C60680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ПК-5 - понимание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своей будущей специальности, стремление к ответственному отношению к своей трудовой деятельности;</w:t>
      </w:r>
    </w:p>
    <w:p w:rsidR="0066091E" w:rsidRPr="00105F4D" w:rsidRDefault="00702CD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ПК-6 - способностью самостоятельно или в составе группы вести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поиск, реализуя специальные средства и методы получения нового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1E" w:rsidRPr="00105F4D" w:rsidRDefault="00702CD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ПК-7 - способностью понимать сущность и значение информации в развитии современного информационного общества;</w:t>
      </w:r>
    </w:p>
    <w:p w:rsidR="0066091E" w:rsidRPr="00105F4D" w:rsidRDefault="00702CD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66091E" w:rsidRPr="00105F4D" w:rsidRDefault="00702CD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ПК-9 - 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702CDE" w:rsidRPr="00105F4D" w:rsidRDefault="00702CD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Выпускник должен обладать следующими профессиональными компетенциями (ПК):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художественно-творческой деятельности: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владением знаниями основ продюсерства;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способностью инициировать творческие идеи художественных проектов;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способностью применять для решения творческих замыслов знания общих основ теории искусств, закономерности развития и специфику выразительных средств различных видов искусств;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умением анализировать произведения литературы и искусства, выстраивать взаимоотношения с авторами (правообладателями) литературных, музыкальных и других произведений, используя при этом знания, как в области искусства, так и в сфере авторского права;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организационно-управленческой деятельности: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владением знаниями основ управления, организации и экономики в сфере культуры, предпринимательства и маркетинга;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способностью руководить творческим коллективом;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преподавательской деятельности: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7–способностью осуществлять в рамках своей профессиональной деятельности учебную (преподавательскую) работу в организациях, осуществляющих образовательную дея</w:t>
      </w:r>
      <w:r w:rsidR="00F37283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02CD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ельность.</w:t>
      </w:r>
    </w:p>
    <w:p w:rsidR="00FE2F56" w:rsidRPr="00105F4D" w:rsidRDefault="00FE2F56" w:rsidP="00FE2F56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F4D">
        <w:rPr>
          <w:rFonts w:ascii="Times New Roman" w:hAnsi="Times New Roman" w:cs="Times New Roman"/>
          <w:sz w:val="28"/>
          <w:szCs w:val="28"/>
        </w:rPr>
        <w:t>3.4 Выпускник должен обладать следующими профессионально-специализированными компетенциями (ОПК):</w:t>
      </w:r>
    </w:p>
    <w:p w:rsidR="0066091E" w:rsidRPr="00105F4D" w:rsidRDefault="0066091E" w:rsidP="00FE2F56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5F4D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FE2F56" w:rsidRPr="00105F4D">
        <w:rPr>
          <w:rFonts w:ascii="Times New Roman" w:hAnsi="Times New Roman" w:cs="Times New Roman"/>
          <w:sz w:val="28"/>
          <w:szCs w:val="28"/>
        </w:rPr>
        <w:t xml:space="preserve">№ 5 </w:t>
      </w:r>
      <w:r w:rsidRPr="00105F4D">
        <w:rPr>
          <w:rFonts w:ascii="Times New Roman" w:hAnsi="Times New Roman" w:cs="Times New Roman"/>
          <w:sz w:val="28"/>
          <w:szCs w:val="28"/>
        </w:rPr>
        <w:t>"Продюсер исполнительских искусств" (ПСК):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ПСК-5.1 - способностью давать квалифицированную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 и брать на себя ответственность за реализацию художественных проектов в сфере исполнительских искусств;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ПСК-5.2 - готовностью к творческому взаимодействию с постановщиками (режиссером, дирижером, балетмейстером, художниками) на всех этапах разработки концепции, подготовки и реализации проекта;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ПСК-5.3 - владением знаниями сценической техники, технологии подготовки новых постановок (концертных программ, цирковых представлений), а также способами проката репертуара;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ПСК-5.4 - способностью определять оценку постановочной сложности спектакля (проекта) и его сметной стоимости, оценивать степень возможного риска</w:t>
      </w:r>
      <w:r w:rsidR="008C57F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источники финансирования, принимать решения по наиболее рациональному использованию ресурсов; определять различные варианты маркетинговой стратегии в зависимости от характера проекта;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ПСК-5.5 - способностью объединять и направлять творческо-производственную деятельность постановочной группы, артистов, менеджеров и технических исполнителей, как на этапе подготовки проекта, так и в процессе проката репертуара, решать организационно-творческие проблемы в целях создания наиболее благоприятных условий для творческого процесса;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ПСК-5.6 - готовностью к исполнению обязанностей руководителя подразделения или руководителя (художественного руководителя) организации исполнительских искусств (проекта) в целом: формировать репертуар, осуществлять подбор кадров, осуществлять руководство всей деятельностью организации (проектом).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8C57F5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4.Документы, регламентирующие содержание и организацию образовательного процесса при реализации ООП </w:t>
      </w:r>
      <w:r w:rsidR="008C57F5"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специальности 55.05.04 Продюсерство (уровень специалитета)</w:t>
      </w:r>
    </w:p>
    <w:p w:rsidR="008C57F5" w:rsidRPr="00105F4D" w:rsidRDefault="008C57F5" w:rsidP="008C57F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4.1.Годовой календарный учебный график (см. Приложение 1)</w:t>
      </w: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соответствует положениям ФГОС ВО  и содержанию продолжительности семестров, зачетно-экзаменационных сессий, практик, каникулярного времени.</w:t>
      </w: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4.2.Учебный план подготовки специалиста (см. Приложение 2)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подготовки специалиста соответствует ФГОС-3</w:t>
      </w:r>
      <w:r w:rsidR="008C57F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предусматривает изучение следующих учебных </w:t>
      </w:r>
      <w:r w:rsidR="008C57F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2):</w:t>
      </w:r>
    </w:p>
    <w:p w:rsidR="0066091E" w:rsidRPr="00105F4D" w:rsidRDefault="0066091E" w:rsidP="0066091E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гуманитарный, социальный и экономический цикл;</w:t>
      </w:r>
    </w:p>
    <w:p w:rsidR="0066091E" w:rsidRPr="00105F4D" w:rsidRDefault="0066091E" w:rsidP="0066091E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цикл истории и теории мировой художественной культуры;</w:t>
      </w:r>
    </w:p>
    <w:p w:rsidR="0066091E" w:rsidRPr="00105F4D" w:rsidRDefault="0066091E" w:rsidP="0066091E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цикл;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66091E" w:rsidRPr="00105F4D" w:rsidRDefault="0066091E" w:rsidP="0066091E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66091E" w:rsidRPr="00105F4D" w:rsidRDefault="0066091E" w:rsidP="0066091E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практики, научно-исследовательская работа и художественно-творческая работа;</w:t>
      </w:r>
    </w:p>
    <w:p w:rsidR="0066091E" w:rsidRPr="00105F4D" w:rsidRDefault="0066091E" w:rsidP="0066091E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государственная аттестация.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цикл имеет базовую (обязательную) часть и вариативную, устанавливаемую вузом. Вариативная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(или) обучения в системе послевузовского образования.</w:t>
      </w: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4.3.Рабочие программы учебных курсов, предметов, дисциплин </w:t>
      </w: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продюсерства и менеджмента исполнительских искусств ГИТИСа  самостоятельно разработала, а Ученый Совет  утвердил рабочие программы учебных курсов, предметов и дисциплин (модулей) на основании 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по специальности 55.05.04 Продюсерство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Аннотации к программам учебных дисциплин и практик представлены по всем дисциплинам, входящим в ООП подготовки 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55.05.04 Продюсерство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позволяют получить представление о структуре и содержании учебных программ дисциплин и практик.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4.4.Программы и организация учебной и производственной практик. </w:t>
      </w: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Практика является обязательным разделом ООП ВО  по специальности 55.05.04 Продюсерство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представляет собой форму организации учебного процесса, непосредственно ориентированную на профессионально-практическую подготовку обучающихся. 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Кафедра 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родюсерства и менеджмента исполнительских искусств самостоятельно  разработала  и    ГИТИС  утвердил программы учебных практик. При реализации ООП подготовки специалиста по данной специальности предусматриваются следующие виды практик: </w:t>
      </w:r>
      <w:r w:rsidR="00E927D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 производственная, в том числе:</w:t>
      </w:r>
    </w:p>
    <w:p w:rsidR="0066091E" w:rsidRPr="00105F4D" w:rsidRDefault="0066091E" w:rsidP="0066091E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учебно-ознакомительная, </w:t>
      </w:r>
    </w:p>
    <w:p w:rsidR="0066091E" w:rsidRPr="00105F4D" w:rsidRDefault="0066091E" w:rsidP="0066091E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административно-производственная, </w:t>
      </w:r>
    </w:p>
    <w:p w:rsidR="0066091E" w:rsidRPr="00105F4D" w:rsidRDefault="0066091E" w:rsidP="0066091E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производственно-экономическая, </w:t>
      </w:r>
    </w:p>
    <w:p w:rsidR="0066091E" w:rsidRPr="00105F4D" w:rsidRDefault="0066091E" w:rsidP="0066091E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стажерская </w:t>
      </w:r>
    </w:p>
    <w:p w:rsidR="0066091E" w:rsidRPr="00105F4D" w:rsidRDefault="0066091E" w:rsidP="0066091E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 практика.</w:t>
      </w:r>
    </w:p>
    <w:p w:rsidR="00E927DF" w:rsidRPr="00105F4D" w:rsidRDefault="00E927DF" w:rsidP="00E927D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студентов является важной частью подготовки высококвалифицированных специалистов «продюсеров исполнительских искусств» и проводится в профессиональных театрах (концертных организациях, цирках) Москвы, других городах РФ</w:t>
      </w:r>
      <w:r w:rsidRPr="00105F4D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студентов Продюсерского факультета ГИТИСа  является составной частью основной образовательной программы высшего образования в области  культуры и искусства  по специальности 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9756D"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родюсерство», квалификации «</w:t>
      </w:r>
      <w:r w:rsidR="0029756D"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родюсер исполнительских искусств».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итогам практик осуществляется выпускающей кафедрой, на основании отчета по практике, характеристики от организации,  в которой обучающийся проходил практику и дневника практиканта.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4.5.Организация образовательного процесса.</w:t>
      </w:r>
    </w:p>
    <w:p w:rsidR="0066091E" w:rsidRPr="00105F4D" w:rsidRDefault="0066091E" w:rsidP="0066091E">
      <w:pPr>
        <w:spacing w:after="240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продюсерском факультете ГИТИСа предусмотрены  следующие формы занятий: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студентов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 преподавателей и приглашенных гостей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</w:p>
    <w:p w:rsidR="0066091E" w:rsidRPr="00105F4D" w:rsidRDefault="0066091E" w:rsidP="0066091E">
      <w:pPr>
        <w:numPr>
          <w:ilvl w:val="0"/>
          <w:numId w:val="2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реферат, контрольная работа, курсовая работа, курсовой проект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семинары проводятся по всем дисциплинам, входящим в ООП ВО по специализации 55.05.04 Продюсерство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проводятся по следующим дисциплинам: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пьесы и спектакля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режиссуры и актерского мастерства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направления продюсерской деятельности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проектирование</w:t>
      </w:r>
    </w:p>
    <w:p w:rsidR="0066091E" w:rsidRPr="00105F4D" w:rsidRDefault="0066091E" w:rsidP="0066091E">
      <w:pPr>
        <w:numPr>
          <w:ilvl w:val="0"/>
          <w:numId w:val="2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управления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занятий, в том числе семинаров.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проходят в различных диалогических формах – в виде дискуссий, деловых и ролевых играх, разборов конкретных ситуаций, обсуждения результатов студенческих работ (курсовых проектов, курсовых работ, рефератов, контрольных работ), вузовских и межвузовских конференций.</w:t>
      </w:r>
    </w:p>
    <w:p w:rsidR="0066091E" w:rsidRPr="00105F4D" w:rsidRDefault="0066091E" w:rsidP="0066091E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учебных курсов предусматриваются встречи с российскими и зарубежными ведущими представителями  театров и других организаций исполнительских искусств.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занятий, проводимых в интерактивных формах, определяется главной целью ООП, особенностью контингента обучающихся и содержанием конкретных дисциплин. В целом в учебном процессе они должны составлять не менее 30 процентов аудиторных занятий. Занятия лекционного типа не могут составлять более 30 процентов аудиторных занятий.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студентов представляет собой обязательную часть образовательной программы, выполняемую студентом внеаудиторных занятий в соответствии с заданиями преподавателя. Самостоятельная работа студентов может выполняться в читальном зале библиотеки, компьютерных классах, а также в домашних условиях.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 и т.п.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Реферат, курсовая работа и курсовой проект – формы практической самостоятельной работы студента, позволяющие ему критически освоить один из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разделов образовательной программы (или дисциплины). Они используются при освоении базовых и профильных частей профессионального цикла ООП ВО.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284" w:hanging="43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5.Фактическое ресурсное обеспечение ООП по специальности 55.05.04 Продюсерство </w:t>
      </w:r>
      <w:r w:rsidR="0029756D"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(уровень специалитета)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ООП подготовки специалиста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Кафедре продюсерства и менеджмента исполнительских искусств ППС, обеспечивающий ООП составляет 20 человек; из них основной штат – 6, совместители – 14, (+почасовики).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Ученую степень и /ученое звание имеют (без учета почасовиков) – 1</w:t>
      </w:r>
      <w:r w:rsidR="00E927D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ученую степень доктора наук и /или ученое звание профессора – 3 чел. (27%)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почасовики являются практиками в сфере исполнительского искусства, преимущественно  занимающие руководящие должности. </w:t>
      </w: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5.2.Материально-техническое обеспечение.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 располагает  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продюсерского факультета  включает в себя: </w:t>
      </w:r>
    </w:p>
    <w:p w:rsidR="0066091E" w:rsidRPr="00105F4D" w:rsidRDefault="0066091E" w:rsidP="0066091E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аудиторий для проведения занятий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лекционного типа, занятий семинарского типа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аудиторной мебелью,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меловыми досками,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видеопроекционной техникой; </w:t>
      </w:r>
    </w:p>
    <w:p w:rsidR="0066091E" w:rsidRPr="00105F4D" w:rsidRDefault="0066091E" w:rsidP="0066091E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оборудованный компьютерной техникой с подключением к сети «Интернет»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5.3.Информационно-библиотечное обеспечение.</w:t>
      </w:r>
    </w:p>
    <w:p w:rsidR="0066091E" w:rsidRPr="00105F4D" w:rsidRDefault="0066091E" w:rsidP="0066091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6.Нормативно-методическое обеспечение системы оценки качества освоения обучающимися ООП по специальности55.05.04 Продюсерство</w:t>
      </w:r>
      <w:r w:rsidR="0029756D"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(уровень специалитета)</w:t>
      </w:r>
    </w:p>
    <w:p w:rsidR="0066091E" w:rsidRPr="00105F4D" w:rsidRDefault="0066091E" w:rsidP="0066091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6.1.Текущий контроль успеваемости и промежуточная аттестация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основных ООП подготовки специалиста включает  текущий контроль успеваемости, промежуточную аттестацию обучающихся и государственную</w:t>
      </w:r>
      <w:r w:rsidR="00192895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аттестацию выпускников. Конкретные формы и процедуры текущего контроля и промежуточной аттестации, обучающихся по каждой дисциплине разрабатываются вузом самостоятельно и доводятся до сведения обучающихся в течение первого месяца обучения (См. рабочие программы учебных курсов, дисциплин).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(текущая и промежуточная аттестация) создаются фонды оценочных средств, включающие типовые задания, контрольные работы, тесты, практические задания, практикумы и методы контроля, позволяющие оценить знания, умения и уровень сформированности компетенций. Фонды оценочных средств разрабатываются и утверждаются вузом.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29756D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ГИА)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Положением  о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специальности 55.05.04 включает  государственный экзамен и защиту выпускной квалификационной работы (дипломного проекта). </w:t>
      </w:r>
    </w:p>
    <w:p w:rsidR="0066091E" w:rsidRPr="00105F4D" w:rsidRDefault="0029756D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с целью определения качественного уровня общекультурных и профессиональных компетенций специалиста, определяющих его подготовленность к решению профессиональных задач, установленных  ФГОС ВО по специальности 55.05.04 Продюсерство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специалитета)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способствующим его устойчивости на рынке труда и продолжению образования в 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аспирантуре. Аттестационные испытания, входящие в состав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66091E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выпускника, полностью соответствуют основной образовательной программе, которую он освоил за время обучения.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(дипломный проект) в соответствии с программой подготовки специалиста</w:t>
      </w:r>
      <w:r w:rsidR="002975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специализации «Продюсер исполнительских искусств» предполагает теоретическую работу по различным аспектам истории и теории продюсерства в области исполнительских искусств, либо комплексную разработку проекта в области исполнительских искусств (подготовка спектакля, шоу-программы, гастрольного турне, театрального или музыкального фестиваля). </w:t>
      </w: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выпускной квалификационной работы (дипломного проекта) обучающийся должен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7. Приложения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Годовой календарный учебный график по специальности 55.05.04 «Продюсерство»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 Рабочий учебный план по специальности 55.05.04 «Продюсерство»</w:t>
      </w: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DF" w:rsidRPr="00105F4D" w:rsidRDefault="00E927DF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Аннотации программ дисциплин учебного плана</w:t>
      </w:r>
    </w:p>
    <w:p w:rsidR="0066091E" w:rsidRPr="00105F4D" w:rsidRDefault="0066091E" w:rsidP="0066091E">
      <w:pPr>
        <w:tabs>
          <w:tab w:val="left" w:pos="62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основная образовательная программа разработана для специализации </w:t>
      </w:r>
      <w:r w:rsidR="00105F4D" w:rsidRPr="001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5F4D" w:rsidRPr="0010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 исполнительских искусств</w:t>
      </w:r>
      <w:r w:rsidR="00105F4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4"/>
      </w:tblGrid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Блок1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Новейшая история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66091E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социология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</w:tr>
      <w:tr w:rsidR="00A61ECA" w:rsidRPr="00105F4D" w:rsidTr="00A61ECA">
        <w:tc>
          <w:tcPr>
            <w:tcW w:w="9704" w:type="dxa"/>
            <w:shd w:val="clear" w:color="auto" w:fill="auto"/>
          </w:tcPr>
          <w:p w:rsidR="00A61ECA" w:rsidRPr="00105F4D" w:rsidRDefault="00A61ECA" w:rsidP="00A61ECA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Основы экономики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66091E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 зарубежной литературы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 русской литературы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A61EC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 зарубежного</w:t>
            </w:r>
            <w:r w:rsidR="0018469A"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драматического </w:t>
            </w: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русского драматического театра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основы теории кино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 и основы теории музыки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66091E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педагогики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18469A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религии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культуры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направления продюсерской деятельности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74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основы менеджмента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маркетинга и рекламы в ОИИ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бухгалтерского учета и налогообложения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 в ОИИ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Фандрейзинг и связи с общественностью в ОИИ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управления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1846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Театральное проектирование (Деловая игра)</w:t>
            </w:r>
          </w:p>
        </w:tc>
      </w:tr>
      <w:tr w:rsidR="0018469A" w:rsidRPr="00105F4D" w:rsidTr="00A61ECA">
        <w:tc>
          <w:tcPr>
            <w:tcW w:w="9704" w:type="dxa"/>
            <w:shd w:val="clear" w:color="auto" w:fill="auto"/>
          </w:tcPr>
          <w:p w:rsidR="001846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Основы государственной культурной политики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Безопасность жизнедеятельности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Гастрольный и фестивальный менеджмент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Менеджмент музыкального театра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Преддипломный семинар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Финансовый менеджмент в ОИИ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Менеджмент современной концертной деятельности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184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Технический менеджмент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Система управления проектами и теория риска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Этика деловой переписки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Статистика культуры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05D9A" w:rsidRPr="00105F4D" w:rsidTr="00805D9A">
        <w:trPr>
          <w:trHeight w:val="178"/>
        </w:trPr>
        <w:tc>
          <w:tcPr>
            <w:tcW w:w="9704" w:type="dxa"/>
            <w:shd w:val="clear" w:color="auto" w:fill="auto"/>
          </w:tcPr>
          <w:p w:rsidR="00805D9A" w:rsidRPr="00105F4D" w:rsidRDefault="00805D9A" w:rsidP="00805D9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spacing w:val="-2"/>
                <w:szCs w:val="20"/>
                <w:lang w:eastAsia="ru-RU"/>
              </w:rPr>
              <w:t>В том числе дисциплины (модули) специализации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История театрального дела в России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пьесы и спектакля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805D9A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организация творческо-производственного процесса в организациях исполнительских искусств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805D9A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формы организация исполнительских искусств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Театральное здание и его эксплуатация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Сценическая техника и технология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Театральное дело за рубежом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805D9A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творческо</w:t>
            </w:r>
            <w:r w:rsidR="002D132D"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</w:t>
            </w:r>
            <w:r w:rsidR="002D132D"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и </w:t>
            </w: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финансовой деятельности </w:t>
            </w:r>
            <w:r w:rsidR="002D132D"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ОИИ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режиссуры и актерского мастерства</w:t>
            </w:r>
          </w:p>
        </w:tc>
      </w:tr>
      <w:tr w:rsidR="00805D9A" w:rsidRPr="00105F4D" w:rsidTr="00A61ECA">
        <w:tc>
          <w:tcPr>
            <w:tcW w:w="9704" w:type="dxa"/>
            <w:shd w:val="clear" w:color="auto" w:fill="auto"/>
          </w:tcPr>
          <w:p w:rsidR="00805D9A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Вариативная часть (определяется ООП вуза)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История концертного дела</w:t>
            </w:r>
          </w:p>
        </w:tc>
      </w:tr>
      <w:tr w:rsidR="002D132D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и организация проката репертуара в театре</w:t>
            </w:r>
          </w:p>
        </w:tc>
      </w:tr>
      <w:tr w:rsidR="002D132D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Социология театра</w:t>
            </w:r>
          </w:p>
        </w:tc>
      </w:tr>
      <w:tr w:rsidR="002D132D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Управление продажами в ОИИ</w:t>
            </w:r>
          </w:p>
        </w:tc>
      </w:tr>
      <w:tr w:rsidR="002D132D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Источниковедение</w:t>
            </w:r>
          </w:p>
        </w:tc>
      </w:tr>
      <w:tr w:rsidR="002D132D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История музыкального театра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русское и зарубежное театральное искусство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Дисциплины по выбору студента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балетного театра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педагогики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Социология искусства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Авторское право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Контрактное право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2D132D" w:rsidRPr="00105F4D" w:rsidRDefault="002D132D" w:rsidP="002D132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Блок 2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Практики, в том числе научно-исследовательская работа (НИР) и (или) художественно-творческая работа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Учебно-ознакомительная практика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Административно-производственная практика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Производственно-экономическая практика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2D132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Стажерская практика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Блок 3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2D132D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0"/>
                <w:lang w:eastAsia="ru-RU"/>
              </w:rPr>
            </w:pPr>
            <w:r w:rsidRPr="00105F4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0"/>
                <w:lang w:eastAsia="ru-RU"/>
              </w:rPr>
              <w:t>Государственная итоговая аттестация</w:t>
            </w:r>
          </w:p>
        </w:tc>
      </w:tr>
      <w:tr w:rsidR="0066091E" w:rsidRPr="00105F4D" w:rsidTr="00A61ECA">
        <w:tc>
          <w:tcPr>
            <w:tcW w:w="9704" w:type="dxa"/>
            <w:shd w:val="clear" w:color="auto" w:fill="auto"/>
          </w:tcPr>
          <w:p w:rsidR="0066091E" w:rsidRPr="00105F4D" w:rsidRDefault="0066091E" w:rsidP="0066091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66091E" w:rsidRPr="00105F4D" w:rsidRDefault="0066091E" w:rsidP="0066091E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DA3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DA3A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91E" w:rsidRPr="00105F4D" w:rsidSect="0066091E">
          <w:footerReference w:type="even" r:id="rId8"/>
          <w:footerReference w:type="default" r:id="rId9"/>
          <w:pgSz w:w="11906" w:h="16838"/>
          <w:pgMar w:top="1134" w:right="719" w:bottom="1134" w:left="1079" w:header="709" w:footer="709" w:gutter="0"/>
          <w:cols w:space="708"/>
          <w:docGrid w:linePitch="360"/>
        </w:sectPr>
      </w:pPr>
    </w:p>
    <w:p w:rsidR="0066091E" w:rsidRPr="00105F4D" w:rsidRDefault="0066091E" w:rsidP="006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Аннотации образовательных программ дисциплин</w:t>
      </w:r>
    </w:p>
    <w:p w:rsidR="0066091E" w:rsidRPr="00105F4D" w:rsidRDefault="0066091E" w:rsidP="0066091E">
      <w:pPr>
        <w:keepNext/>
        <w:spacing w:after="0" w:line="240" w:lineRule="auto"/>
        <w:outlineLvl w:val="1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66091E" w:rsidRPr="00105F4D" w:rsidRDefault="00DA3A6D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Блок 1 </w:t>
      </w:r>
    </w:p>
    <w:p w:rsidR="00DA3A6D" w:rsidRPr="00105F4D" w:rsidRDefault="00DA3A6D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часть</w:t>
      </w:r>
    </w:p>
    <w:p w:rsidR="00DA3A6D" w:rsidRPr="00105F4D" w:rsidRDefault="00DA3A6D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минимум в объеме 4000 учебных лексических единиц общего и терминологического характера.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дифференциации лексики по сферам применения (бытовая, терминологическая, общенаучная, официальная и другая).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свободных и устойчивых словосочетаниях, фразеологических единицах.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основных способах словообразования.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обиходно-литературном, официально-деловом, научном стилях, стиле художественной литературы. Основные особенности научного стиля.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традиции стран изучаемого языка, правила речевого этикета.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Говорение.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доклад).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Аудирование. Понимание диалогической и монологической речи в сфере бытовой и профессиональной коммуникации.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Виды текстов: несложные прагматические тексты и тексты по широкому и узкому профилю специальности.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 Виды речевых произведений: аннотация, реферат, тезисы, сообщения, частное письмо, деловое письмо, биография.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 этой дисциплины обучающийся должен: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принципы дидактики и их реализации в конкретных предметных методиках обучения;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на иностранном языке беседу-диалог общего характера и беседу-диалог по специальности, соблюдая правила речевого этикета;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литературу по специальности без словаря с целью поиска информации, переводить тексты по специальности со словарем;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логично строить свою письменную и устную речь;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лексическим минимумом одного из иностранных языков (1200-2000 лексических единиц) и грамматическим минимумом, включающим грамматические структуры, необходимые для обучения письменным и устным формам общения.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ОК-3, OK-6, OK-7, OK-8,  ПК-1.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России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История России в системе мировой истории; характерные черты исторического процесса в России; этногенез славян и этнокультурные процессы в восточном славянстве. Древнерусское государство, характер его взаимодействия с западными, восточными и степными цивилизациями; русские земли в период феодальной раздробленности, характер экономических, политических и культурных процессов; объединение русских земель вокруг Москвы. Московское царство в XV-XVII веках, социально-экономическое, политическое и культурное развитие. Россия в новое время, глобальные проблемы общественно-исторического развития и способы их решения. Советское государство, противоречия общественного и духовного развития, характер взаимодействия власти и общества, тоталитаризм и причины кризиса. Современная Россия, становление гражданского общества.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 этой дисциплины обучающийся должен: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и правовые нормы, регулирующие отношение человека к человеку, обществу, окружающей среде; условия формирования личности, ее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себе;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типы культур, основные культурно-исторические центры и регионы мира, знать историю культуры России, ее место в системе мировой культуры и цивилизации;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исторические даты, факты, события и имена исторических деятелей;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объяснить феномен культуры, роль культуры в человеческой жизнедеятельности, роль искусства и науки в развитии цивилизации и связанные с ними социальные и этические проблемы;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мышления. 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ОК-1, OK-2, ОК-3, OK-4, OK-7, OK-8, ПК-</w:t>
      </w:r>
      <w:r w:rsidR="0018289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Всеобщая история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«первобытное общество»; дискуссии о его месте в человеческой истории. Проблемы антропогенеза и социогенеза. Переход к социально-стратифицированному обществу. Основные эпохи мировых цивилизаций в социально-экономическом, политическом и культурном аспектах. Типы цивилизаций в древности: Древний Восток, Древняя Греция, эллинистические монархии, Древний Рим.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средневековья во всемирно-историческом процессе; его хронологические рамки и периодизация. Западно- и восточноевропейские варианты средневекового исторического развития. Византия. Страны и народы Азии, Африки и доколумбовой Америки в эпоху средневековья.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История нового времени; хронологические рамки и периодизация. Переход европейской цивилизации от доиндустриального мира к новому этапу развития. Европейская цивилизация и традиционные общества Америки, Азии и Африки; складывание колониальной системы.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Место ХХ века во всемирно-историческом процессе. Асинхронность общественного развития и новый уровень исторического синтеза. Основные проблемы и процессы развития западной цивилизации. Восточная Европа в контексте новейшей истории. Фашизм и тоталитаризм. Типы и особенности традиционалистских обществ в постиндустриальном мире; их место в мировой системе хозяйства и мировой политике. Военно-политические союзы и мировые войны. Глобальные проблемы современности.</w:t>
      </w:r>
    </w:p>
    <w:p w:rsidR="0018289D" w:rsidRPr="00105F4D" w:rsidRDefault="0018289D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9D" w:rsidRPr="00105F4D" w:rsidRDefault="0018289D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ОК-1, OK-2, ОК-3, OK-4, OK-7, OK-8, ПК-4.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9D" w:rsidRPr="00105F4D" w:rsidRDefault="0018289D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9D" w:rsidRDefault="0018289D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322" w:rsidRPr="00105F4D" w:rsidRDefault="00AF3322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6D" w:rsidRPr="00105F4D" w:rsidRDefault="00DA3A6D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Философия</w:t>
      </w:r>
    </w:p>
    <w:p w:rsidR="0018289D" w:rsidRPr="00105F4D" w:rsidRDefault="0018289D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философии.  Место и роль философии в культуре.  Становление философии. Основные направления, школы философии и этапы ее исторического развития. Структура философского знания.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 бытии. 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 Динамические и  статистические  закономерности. Научные, философские и религиозные картины мира.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общество,  культура.  Человек и природа. Общество и его структура. Гражданское общество и государство. Человек в системе социальных связей.  Человек и исторический процесс; личность и массы,  свобода и необходимость. Формационная и цивилизационная концепции общественного развития.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человеческого  бытия.  Насилие и ненасилие.  Свобода и ответственность. Мораль, справедливость, право. Нравственные ценности.  Представления  о совершенном человеке в различных культурах.  Эстетические ценности и их роль в человеческой жизни. Религиозные ценности и свобода совести.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и познание. Сознание, самосознание и личность. Познание,  творчество, практика. Вера и знание. Понимание и объяснение. Рациональное и иррациональное в познавательной деятельности.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истины. Действительность, мышление, логика и язык. Научное и ненаучное знание. Критерии научности.  Структура научного познания, его методы и формы. Рост научного знания. Научные революции и смены типов рациональности. Наука и техника.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человечества.   Глобальные  проблемы  современности.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цивилизаций и сценарии будущего.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и правовые нормы, регулирующие отношение человека к человеку, обществу, окружающей среде;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 личности, ее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культурой мышления.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DA3A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Материал данного курса обеспечивает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ОК-1,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-2, ОК-3,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="00DA3A6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-8, ПК-</w:t>
      </w:r>
      <w:r w:rsidR="0018289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289D" w:rsidRPr="00105F4D" w:rsidRDefault="0018289D" w:rsidP="00DA3A6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и педагогика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Психология: предмет, объект и методы психологии. Место психологии в системе наук. История развития психологического знания и основные направления в психологии. Индивид, личность, субъект, индивидуальность.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и организм. Психика, поведение и деятельность. Основные функции психики.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психики в процессе онтогенеза и филогенеза.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и психика.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психики. Соотношение сознания и бессознательного. Основные психические процессы. Структура сознания.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процессы. Ощущение. Восприятие. Представление. Воображение. Мышление и интеллект. Творчество. Внимание. Мнемические процессы.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 чувства.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регуляция поведения и деятельности.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 речь.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личности.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малых групп.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Межгрупповые отношения и взаимодействия.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Педагогика: объект, предмет, задачи, функции, методы педагогики.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процесс. Образовательная, воспитательная и развивающая функции обучения.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педагогическом процессе.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формы организации учебной деятельности. 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как субъект педагогического взаимодействия и социокультурная среда воспитания и развития личности.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образовательными системами.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 этой дисциплины обучающийся должен: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и правовые нормы, регулирующие отношение человека к человеку, обществу, окружающей среде;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формирования личности, ее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себе;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психологическую характеристику личности (ее темперамента, способностей), интерпретацию собственного психического состояния;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мышления;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простейшими приемами психической саморегуляции.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практических умений и навыков, обеспечивающих сохранение здоровья, развитие и совершенствование психофизических способностей и качеств.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данного курса обеспечивает знания, умения и навыки, которые соответствуют компетенциям  ОК-1, OK-2, ОК-3, OK-4, OK-7, OK-8, ПК-1.</w:t>
      </w:r>
    </w:p>
    <w:p w:rsidR="00DA3A6D" w:rsidRPr="00105F4D" w:rsidRDefault="00DA3A6D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культура речи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современного русского  литературного  языка.  Языковая норма,  ее  роль  в  становлении и функционировании литературного языка.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взаимодействие.  Основные единицы общения.  Устная и письменная разновидности литературного языка. Нормативные, коммуникативные, этические аспекты устной и письменной речи. Функциональные стили современного  русского  языка.  Взаимодействие функциональных стилей.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стиль.  Специфика использования элементов  различных языковых уровней в научной речи.  Речевые нормы учебной и научной сфер деятельности.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Официально-деловой стиль, сфера его функционирования, жанровое разнообразие. Языковые формулы официальных документов. Приемы унификации языка служебных документов. Интернациональные свойства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русской официально-деловой письменной речи. Язык и стиль распорядительных документов.  Язык и стиль коммерческой корреспонденции.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и стиль инструктивно-методических документов.  Реклама в деловой речи. Правила оформления документов. Речевой этикет в документе.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Жанровая дифференциация и отбор языковых средств в публицистическом стиле.  Особенности устной публичной речи.  Оратор и его аудитория. Основные виды аргументов. Подготовка речи: выбор темы, цель речи,  поиск материала,  начало,  развертывание и завершение речи. Основные приемы поиска материала и виды вспомогательных материалов.  Словесное оформление публичного выступления.  Понятливость, информативность и выразительность публичной речи.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речь  в  системе  функциональных  разновидностей русского литературного языка.  Условия функционирования разговорной речи, роль внеязыковых факторов.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  Основные направления совершенствования навыков грамотного письма и говорения.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результате изучения  этой дисциплины обучающийся должен: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и правовые нормы, регулирующие отношение человека к человеку, обществу, окружающей среде;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феномен культуры, роль культуры в человеческой жизнедеятельности, роль искусства и науки в развитии цивилизации и связанные с ними социальные и этические проблемы;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    языком Российской Федерации - русским языком;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логично строить свою письменную и устную речь;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данного курса обеспечивает знания, умения и навыки, которые соответствуют компетенциям  </w:t>
      </w:r>
      <w:r w:rsidR="00AD3FC2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ОК-1,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ОК-3, OK-4, OK-7</w:t>
      </w:r>
    </w:p>
    <w:p w:rsidR="00DA3A6D" w:rsidRPr="00105F4D" w:rsidRDefault="00DA3A6D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Предыстория и социально-философские предпосылки социологии как науки. Социологический проект О.Конта. Классические социологические теории. Современные социологические теории. Русская социологическая мысль.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 социальные институты. Мировая система и процессы глобализации.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группы и общности. Виды общностей. Общность и личность. Малые группы и коллективы. Социальная организация.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движения.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Социальное неравенство, стратификация и социальная мобильность. Понятие социального статуса.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взаимодействие и социальные отношения. Общественное мнение как институт гражданского общества.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как фактор социальных изменений. Взаимодействие экономики, социальных отношений и культуры.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социальный тип. Социальный контроль и девиация. Личность как деятельный субъект.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изменения. Социальные революции и реформы. Концепция социального прогресса. Формирование мировой системы. Место России в мировом сообществе.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социологического исследования.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результате изучения  этой дисциплины обучающийся должен: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и правовые нормы, регулирующие отношение человека к человеку, обществу, окружающей среде; 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 личности, ее свободы, ответственности за сохранение жизни, природы, культуры, понимать роль насилия и ненасилия в истории и человеческом поведении, нравственных обязанностей человека по отношению к другим и самому себе;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мышления.</w:t>
      </w: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DA3A6D" w:rsidP="00DA3A6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данного курса обеспечивает знания, умения и навыки, которые соответствуют компетенциям ОК-1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OK-2, ОК-3, OK-4, OK-7, OK-8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6D" w:rsidRPr="00105F4D" w:rsidRDefault="00DA3A6D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Правоведение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право. Их роль в жизни общества.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права и нормативно-правовые акты.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правовые системы современности. Международное право как особая система права. Источники российского права.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подзаконные акты.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российского права. Отрасли права.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и юридическая ответственность.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законности и правопорядка в современном обществе. Правовое государство.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- основной закон государства.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федеративного устройства России. Система органов государственной власти в Российской Федерации.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гражданского правоотношения. Физические и юридические лица. Право собственности.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договор.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в гражданском праве и ответственность за их нарушение. Наследственное право.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Брачно-семейные отношения. Взаимные права и обязанности супругов, родителей и детей. Ответственность по семейному праву.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договор. Трудовая дисциплина и ответственность за ее нарушение.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 и административная ответственность.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преступления. Уголовная ответственность за совершение преступлений.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право.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правового регулирования будущей профессиональной деятельности.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защиты государственной тайны. Законодательные и нормативно-правовые акты в области защиты информации и государственной тайны.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 этой дисциплины обучающийся должен: 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и правовые нормы, регулирующие отношение человека к человеку, обществу, окружающей среде;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 и законодательства об авторских и смежных правах;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трудового распорядка;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D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ОК-1, OK-2, ОК-3, OK-4, OK-7, OK-8,  ПК-1, ПК-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экономики 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дисциплина состоит из двух  частей «Микроэкономика» и «Макроэкономика»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Общие основы экономического развития; рынок, его сущность, функции и структура; основы теории спроса и предложения; теория потребительского поведения, издержки производства; конкуренция и монополия; национальная экономика: основные цели, результаты и их измерение; механизм макроэкономического равновесия; макроэкономическая нестабильность; циклическое развитие рыночной экономики; роль государства в рыночной экономике; важнейшие формы международных экономических отношений.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 этой дисциплины обучающийся должен: 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функционирования рыночной экономики;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данного курса обеспечивает знания, умения и навыки, которые соответствуют компетенциям  OK-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ОК-3, 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ОК-5, 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ПК-1, ПК-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5, ПСК-5.4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</w:p>
    <w:p w:rsidR="00DA3A6D" w:rsidRPr="00105F4D" w:rsidRDefault="00DA3A6D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состав современного культурологического знания. Культурология и философия культуры, социология культуры, культурная антропология. Культурология и история культуры. Теоретическая и прикладная культурология.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культурологических исследований.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культурологии: культура, цивилизация, морфология культуры, функции культуры, субъект культуры, культурогенез, динамика культуры, язык и символы культуры, культурные коды, межкультурные коммуникации, культурные ценности и нормы, культурные традиции, культурная картина мира, социальные институты культуры, культурная самоидентичность, культурная модернизация.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культур. Этническая и национальная, элитарная и массовая культуры. Восточные и западные типы культур. Специфические и «серединные» культуры. Локальные культуры. Место и роль России в мировой культуре. Тенденции культурной универсализации в мировом современном процессе.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природа. Культура и общество. Культура и глобальные проблемы современности.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личность. Инкультурация и социализация.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знать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и правовые нормы, регулирующие отношение человека к человеку, обществу, окружающей среде;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типы культур, основные культурно-исторические центры и регионы мира, знать историю культуры России, ее место в системе мировой культуры и цивилизации;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феномен культуры, роль культуры в человеческой жизнедеятельности, роль искусства и науки в развитии цивилизации и связанные с ними социальные и этические проблемы;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и обосновывать свою позицию по вопросам, касающимся ценностного отношения к своему прошлому;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ОК-1, ОК-3,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-7, 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ПК-</w:t>
      </w:r>
      <w:r w:rsidR="007364A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8C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русской литературы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русская литература (Х-ХП в.в.): литературные памятники Киевской Руси; образование единого Российского государства и литература; поэтика древнерусской литературы; литература XVII века: классицизм, просветительство, сентиментализм; литература XIX века: возникновение и становление романтизма, художественное своеобразие русского романтизма; «Золотой век», русской поэзии; «Натуральная школа» 1840-х гг.; нравственные искания литературы второй половины 19 века; расцвет реализма, поэтика реалистической литературы; литература и религиозно-философская мысль; мировое значение русской литературной классики 19 века; литература конца XIX - начала XX веков; взаимодействие реализма и модернизма; «Серебряный век» русской поэзии; символизм, акмеизм, футуризм; русская литература после 1917 года; многообразие литературных направлений и программ; литература в тоталитарном обществе 1930-1950-х годов; социалистический реализм; особенности художественного освоения действительности в период «оттепели» и в 1960-70 годы; процессы развития русской литературы в 1980-90 годах.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развития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различных видов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историю  и основные этапы (эпохи, стили) в развитии литературы;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литературы,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       научно-исследовательской деятельности в области истории и теории литературы.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ПК-2, </w:t>
      </w:r>
      <w:r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ПСК-5.1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зарубежной литературы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Античная литература; литература Средних веков и Возрождения; литература XVII века, главные художественные течения: барокко, классицизм; литература XVIII века - века Просвещения, развитие жанра романа (бытовой, сатирический, философский); сентиментализм; литература XIX века; романтизм в поэзии, прозе, драме; реализм и мастера реалистического романа; литература XX века; взаимоотношения модернистских и реалистических течений в первой половине XX века; новые черты реализма XX века; литература второй половины XX века, ее основные течения и крупнейшие явления; особенности развития литературы на современном этапе.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развития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различных видов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 и основные этапы (эпохи, стили) в развитии литературы;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литературы,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       научно-исследовательской деятельности в области истории и теории литературы.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ПК-2, ПК-4,  ПСК-5.1</w:t>
      </w:r>
    </w:p>
    <w:p w:rsidR="008C3EB0" w:rsidRPr="00105F4D" w:rsidRDefault="008C3E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EB0" w:rsidRPr="00105F4D" w:rsidRDefault="008C3E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 зарубежногодраматического театра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Древнейшие ритуальные игрища и празднества; мистерии и сатурналии; постепенное отделение театрального действа от обрядово-культовой основы; театр Древней Греции и Древнего Рима, жанры комедии и трагедии, появление литературной драматургии; древние театральные формы Древнего Востока, особые формы сценической условности; европейское народное театральное творчество Средневековья, представление мираклей и мистерий, сочетание религиозных и светских мотивов;  театр XV-XVI веков, расцвет жанров моралите и фарса; театр эпохи Ренессанса, комедия масок, появление первых профессиональных театров; обособление различных видов театра (начиная с XVI века оперы, с XVIII века балета и др.); распространение классицизма в театральном искусстве XVII века, создание строгой театральной системы нормативного типа;  XVIII век, театр эпохи Просвещения, сентиментализм на сцене; появление жанра мелодрамы; романтизм и реализм в театре XIX века; ХХ век: появление символизма на сцене, особенности драматургии и реформы в сценографии;  немецкий «эпический театр», экзистенциальный театр интеллектуальной драмы, «театр абсурда»; тенденции последних десятилетий в мировом сценическом искусстве и драматургии.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результате изучения этой дисциплины обучающийся должен: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основные закономерности развития искусства;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специфику выразительных средств различных видов искусства;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историю отечественного и зарубежного  театра, основные этапы (эпохи, стили) в развитии театра;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исторические факты и имена, связанные с формированием театров, созданием конкретных спектаклей;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уметь: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анализировать произведения театрального искусства,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владеть: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навыками        научно-исследовательской деятельности в области истории и теории театрального искусства.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ПК-2, ПК-4,  ПСК-5.1</w:t>
      </w:r>
    </w:p>
    <w:p w:rsidR="007364A0" w:rsidRPr="00105F4D" w:rsidRDefault="007364A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 русского драматического театра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Скоморошество в Древней Руси; литургическая драма, школьный и придворный театр в XVII веке; театр XVIII века  —  классицизм и сентиментализм на русской сцене, зарождение «простонародного» театра; </w:t>
      </w: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романтический и реалистический театр XIX века; возникновение частной антрепризы, развитие провинциального театра; новаторские поиски и открытия в русском театре конца XIX - начала XX веков; развитие театрального искусства после октября 1917 г. —  многообразие эстетических программ и творческих течений в театре 1920-х годов; противоречивость развития театрального искусства в условиях тоталитарного режима в 1930-50-е годы; развитие театрального искусства в период постсталинской «оттепели» и в 1960-80-е годы; русский театр на современном этапе.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 результате изучения этой дисциплины обучающийся должен: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основные закономерности развития искусства;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специфику выразительных средств различных видов искусства;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историю отечественного и зарубежного  театра, основные этапы (эпохи, стили) в развитии театра;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исторические факты и имена, связанные с формированием театров, созданием конкретных спектаклей; 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уметь: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анализировать произведения театрального искусства,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владеть: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навыками        научно-исследовательской деятельности в области истории и теории театрального искусства.</w:t>
      </w:r>
    </w:p>
    <w:p w:rsidR="008C3EB0" w:rsidRPr="00105F4D" w:rsidRDefault="008C3EB0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6091E" w:rsidRPr="00105F4D" w:rsidRDefault="008C3E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ПК-2, ПК-4,  ПСК-5.1</w:t>
      </w:r>
    </w:p>
    <w:p w:rsidR="007364A0" w:rsidRPr="00105F4D" w:rsidRDefault="007364A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изобразительного искусства</w:t>
      </w:r>
    </w:p>
    <w:p w:rsidR="007364A0" w:rsidRPr="00105F4D" w:rsidRDefault="007364A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зарубежных стран. 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древних цивилизаций. Искусство Древней Греции. Искусство Древнего  Рима. Раннехристианское искусство и начало искусства средневековья. Византийское искусство. Искусство Романского периода. Готика: памятники архитектуры, скульптуры и прикладного творчества. Искусство Возрождения. Европейское искусство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 Западной Европы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Французский романтизм и его влияние на искусство стран Западной Европы начала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Импрессионизм. Постимпрессионизм. Авангардизм и неоавангардизм в европейском искусстве ХХ века.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 России.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период формирования местных художественных школ в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 Новгородская живопись. Формирование московской художественной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традиции в XIV – XV веках. Русское искусство средневековой системы (XVI – XVII века). Формирование и развитие светской художественной культуры в XVIII веке. Особенности русского романтизма. Русский романтизм первой половины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тенденция преодоления академизма.   Становление и эволюция национального демократического искусства второй половины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Поиски новых путей в искусстве на рубеже 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5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Художественные объединения начала ХХ века. Импрессионизм в русской живописи. Футуризм в России. Разнообразие и борьба направлений в искусстве первого послереволюционного десятилетия. Изобразительное искусство 1930-х – 1980-х годов. Особенности искусства периода Великой Отечественной войны. Андеграунд в советском изобразительном искусстве. Многообразие школ и направлений в современном изобразительном искусстве России.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развития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различных видов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отечественного и зарубежного изобразительного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факты и имена, связанные с созданием конкретных произведений изобразительного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 изобразительного искусства,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       научно-исследовательской деятельности в области истории и теории  изобразительного искусства.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ПК-2, ПК-4,  ПСК-5.1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и теория музыки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грамота; сольфеджио; музыкальные формы и жанры. Западноевропейская музыка (Бах, Венская классическая школа: Гайдн, Моцарт; Бетховен); романтизм в музыке: Шуберт, Шуман, Шопен; Лист, Вагнер, Дебюсси); русская музыка (Глинка, Даргомыжский, Мусоргский, Римский-Корсаков, Бородин, Чайковский, Скрябин, Рахманинов); музыка советского периода (Прокофьев, Шостакович, Хачатурян). Краткий обзор и характеристика важнейших направлений в музыке ХХ века: экспрессионизм, неоклассицизм, додекафония, алеаторика, конкретная музыка и др.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развития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различных видов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 отечественного и зарубежного музыкального искусства, основные этапы (эпохи, стили) в развитии музыки;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факты и имена, связанные с созданием конкретных произведений  музыкального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музыкального искусства,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       научно-исследовательской деятельности в области истории и теории музыкального искусства.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ПК-2, ПК-4,  ПСК-5.1</w:t>
      </w:r>
    </w:p>
    <w:p w:rsidR="007364A0" w:rsidRPr="00105F4D" w:rsidRDefault="007364A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религии</w:t>
      </w:r>
    </w:p>
    <w:p w:rsidR="0066091E" w:rsidRPr="00105F4D" w:rsidRDefault="0066091E" w:rsidP="0066091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как феномен культуры; ранние формы религиозной культуры; история индуизма и буддизма, конфуцианства и даосизма; иудаизм; возникновение христианства и его роль в истории мировой культуры; основные христианские  конфессии;  история православной культуры Византии и России; история ислама и специфика  исламской  культуры; современные религиозные движения; фундаментализм и модернизм; культура межконфессионального   диалога.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закономерности развития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выразительных средств различных видов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факты и имена, связанные с формированием театров, созданием конкретных спектаклей, произведений изобразительного искусства, музыкальных и кинопроизведений;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произведения литературы и искусства, а также 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научно-исследовательской деятельности в области искусствознания.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Материал данного курса обеспечивает знания, умения и навыки, которые соответствуют компетенциям </w:t>
      </w:r>
      <w:r w:rsidR="007364A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ПК-2, ПК-4,  ПСК-5.1</w:t>
      </w:r>
    </w:p>
    <w:p w:rsidR="007364A0" w:rsidRPr="00105F4D" w:rsidRDefault="007364A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4A0" w:rsidRPr="00105F4D" w:rsidRDefault="007364A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91E" w:rsidRPr="00105F4D" w:rsidRDefault="0066091E" w:rsidP="008C3EB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История</w:t>
      </w:r>
      <w:r w:rsidR="008C3EB0" w:rsidRPr="00105F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основы теории кино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История театрального </w:t>
      </w: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 в России</w:t>
      </w:r>
    </w:p>
    <w:p w:rsidR="008C3EB0" w:rsidRPr="00105F4D" w:rsidRDefault="008C3EB0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театрального дела как раздел науки о театре. </w:t>
      </w:r>
    </w:p>
    <w:p w:rsidR="0066091E" w:rsidRPr="00105F4D" w:rsidRDefault="0066091E" w:rsidP="0066091E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организационных форм и принципов управления театром с момента возникновения профессионального театра в России по настоящее время.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знать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театрального дела в России, деятельность выдающихся продюсеров в театрально-концертной деятельности;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исторический опыт в области театрального дела в целях повышения уровня современного продюсерства в области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научно-исследовательской деятельности в сфере истории театрального дела.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</w:t>
      </w:r>
      <w:r w:rsidR="007364A0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ОК-4</w:t>
      </w:r>
      <w:r w:rsidR="00B05C09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ОПК-6, </w:t>
      </w:r>
      <w:r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ПК-</w:t>
      </w:r>
      <w:r w:rsidR="00B05C09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5C09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 в специальность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современной социально-культурной ситуации; место исполнительских искусств в культуре; методология исследований в сфере менеджмента и продюсерства  исполнительских искусств.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этой дисциплины обучающийся должен: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предпосылки возникновения продюсерства как самостоятельного вида творческой деятельности, актуальные направления развития   продюсерства в различных видах и направлениях искусства;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 терминологию, лексику, сформировавшуюся в области продюсерской деятельности в театральной, музыкально-концертной сфере, в сфере творческих индустрий;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проектирования в сфере культуры;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исследовательской деятельности в сфере менеджмента и продюсирования исполнительских искусств;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технологиями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ОК-1, ОК-4, ОПК-2 ОПК-5,  ПК-5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5C09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и направление продюсерской деятельности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продюсерской деятельности и возникновение профессии.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 в театре.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Продюсерская деятельность в музыкально-концертной сфере; особенности подготовки новых концертных программ и проката репертуара в концертной сфере. Роль продюсера как в традиционных филармонических организациях, так и в рамках концертных агентств и других структур музыкально-концертного дела.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Гастроли и фестивали; принципы организации гастролей театров и концертных коллективов; современный фестивальный процесс в России и в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мире;  технологии планирования и осуществления фестивальных и гастрольных проектов.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продюсера с авторами; специфика творческой деятельности драматурга, композитора, режиссера, дирижера, балетмейстера, театрального художника; принципы взаимоотношений театра с авторами и постановщиками спектакля на всех этапах разработки концепции, подготовки и реализации проекта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Шоу-бизнес и искусство эстрады;  социально-демографические характеристикам публики и особенности продвижения продукта, специфика структуры, экономики и управления в сфере шоу-бизнеса.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Продюсерская деятельность и творческие индустрии как новые формы творческих поисков, находящиеся на передовых рубежах современного искусства (в том числе лофт-пространства, новые художественные формы,  находящиеся на границах визуальных и исполнительских искусств: перформанс, хэппенинг и т.д.).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этой дисциплины обучающийся должен: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предпосылки возникновения продюсерства как самостоятельного вида творческой деятельности, актуальные направления развития   продюсерства в различных видах и направлениях искусства;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основы маркетинга, особенности маркетинга в сфере культуры и искусства;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 терминологию, лексику, сформировавшуюся в области продюсерской деятельности в театральной, музыкально-концертной сфере, в сфере творческих индустрий;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маркетинговую стратегию в зависимости   от   характера проекта (ориентация на массового потребителя, элитарную публику, детскую аудиторию);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проектирования в сфере культуры;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исследовательской деятельности в сфере менеджмента и продюсирования исполнительских искусств;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данного курса обеспечивает знания, умения и навыки, которые соответствуют компетенциям ОК-5, ОК-8, ОПК-1, ОПК-3, ОПК-6, ПК-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1, ПК-2, ПК-4, ПСК-5.1, ПСК-5.2, ПСК-5.4, ПСК-5.5, ПСК-5.6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Театральное проектирование. Деловая игра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этой дисциплины обучающийся должен: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основы маркетинга, особенности маркетинга в сфере культуры и искусства;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искусства.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 терминологию, лексику, сформировавшуюся в области продюсерской деятельности в театральной, музыкально-концертной сфере, в сфере творческих индустрий;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маркетинговую стратегию в зависимости   от   характера проекта (ориентация на массового потребителя, элитарную публику, детскую аудиторию);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владеть: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проектирования в сфере культуры;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исследовательской деятельности в сфере менеджмента и продюсирования исполнительских искусств;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</w:t>
      </w: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09" w:rsidRPr="00105F4D" w:rsidRDefault="00B05C09" w:rsidP="00B05C0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ОК-1, О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К-4, ОПК-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6, П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 П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К-5</w:t>
      </w:r>
      <w:r w:rsidR="00D34C4F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.2, ПСК-5.4, ПСК-5.6</w:t>
      </w:r>
    </w:p>
    <w:p w:rsidR="00B05C09" w:rsidRPr="00105F4D" w:rsidRDefault="00B05C09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Преддипломный семинар</w:t>
      </w:r>
    </w:p>
    <w:p w:rsidR="00B877FE" w:rsidRPr="00B877FE" w:rsidRDefault="00B877FE" w:rsidP="00B87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семинара – методологическая, методическая и содержательная подготовка к непосредственному созданию итоговой квалификационной работы.</w:t>
      </w:r>
    </w:p>
    <w:p w:rsidR="00B877FE" w:rsidRPr="00B877FE" w:rsidRDefault="00B877FE" w:rsidP="00B8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77FE" w:rsidRPr="00B877FE" w:rsidRDefault="00B877FE" w:rsidP="00B87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студента в «Преддипломном семинаре» – обосновать тему дипломной работы, определить круг  материалов, необходимых для дипломного исследования (проекта), произвести частично сбор этих материалов в объеме, достаточном для выполнения курсовой работы, получить дополнительные навыки защиты своей позиции в  научной и деловой дискуссии.  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77FE" w:rsidRPr="00B877FE" w:rsidRDefault="00B877FE" w:rsidP="00B87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курса в профессиональной подготовке выпускника</w:t>
      </w:r>
    </w:p>
    <w:p w:rsidR="00B877FE" w:rsidRPr="00B877FE" w:rsidRDefault="00B877FE" w:rsidP="00B877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77FE" w:rsidRPr="00B877FE" w:rsidRDefault="00B877FE" w:rsidP="00B87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«Преддипломный семинар» – завершающий курс в профессиональном обучении студентов по специальности 55.05.04 «Продюсерство». В нем используются знания и умения, полученные при освоении практически всех предусмотренных учебным планом дисциплин, а также при прохождении учебной, производственных и преддипломной практик.</w:t>
      </w:r>
    </w:p>
    <w:p w:rsidR="00B877FE" w:rsidRPr="00B877FE" w:rsidRDefault="00B877FE" w:rsidP="00B8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77FE" w:rsidRPr="00B877FE" w:rsidRDefault="00B877FE" w:rsidP="00B87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данной дисциплины обучающийся должен: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B877FE" w:rsidRPr="00B877FE" w:rsidRDefault="00B877FE" w:rsidP="00B877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numPr>
          <w:ilvl w:val="0"/>
          <w:numId w:val="4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предпосылки возникновения продюсерства как самостоятельного вида творческой деятельности, актуальные направления развития продюсерства в различных видах и направлениях искусства; </w:t>
      </w:r>
    </w:p>
    <w:p w:rsidR="00B877FE" w:rsidRPr="00B877FE" w:rsidRDefault="00B877FE" w:rsidP="00B877FE">
      <w:pPr>
        <w:numPr>
          <w:ilvl w:val="0"/>
          <w:numId w:val="4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практику мастерства продюсера исполнительских искусств; </w:t>
      </w:r>
    </w:p>
    <w:p w:rsidR="00B877FE" w:rsidRPr="00B877FE" w:rsidRDefault="00B877FE" w:rsidP="00B877FE">
      <w:pPr>
        <w:numPr>
          <w:ilvl w:val="0"/>
          <w:numId w:val="41"/>
        </w:numPr>
        <w:shd w:val="clear" w:color="auto" w:fill="FFFFFF"/>
        <w:tabs>
          <w:tab w:val="num" w:pos="-108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нормы в сфере исполнительских искусств; роль продюсера в создании нравственного климата в организации исполнительских искусств;</w:t>
      </w:r>
    </w:p>
    <w:p w:rsidR="00B877FE" w:rsidRPr="00B877FE" w:rsidRDefault="00B877FE" w:rsidP="00B877F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продюсера в процессе создания и проката театральной постановки, концертной программы;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творческие идеи художественных проектов в области исполнительских искусств; давать          квалифицированную экспертную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работников; брать на себя ответственность за реализацию художественных проектов в сфере исполнительских  искусств;</w:t>
      </w:r>
    </w:p>
    <w:p w:rsidR="00B877FE" w:rsidRPr="00B877FE" w:rsidRDefault="00B877FE" w:rsidP="00B877FE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решать организационно-творческие проблемы в целях создания наиболее благоприятных условий для творческого процесса;</w:t>
      </w:r>
    </w:p>
    <w:p w:rsidR="00B877FE" w:rsidRPr="00B877FE" w:rsidRDefault="00B877FE" w:rsidP="00B877FE">
      <w:pPr>
        <w:numPr>
          <w:ilvl w:val="0"/>
          <w:numId w:val="4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оценку постановочной сложности проекта и его сметной стоимости, оценивать степень возможного риска;</w:t>
      </w:r>
    </w:p>
    <w:p w:rsidR="00B877FE" w:rsidRPr="00B877FE" w:rsidRDefault="00B877FE" w:rsidP="00B877F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наиболее рациональному использованию ресурсов; обеспечивать и контролировать качество технологических процессов создания спектакля (концертной программы, циркового представления);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B877FE" w:rsidRPr="00B877FE" w:rsidRDefault="00B877FE" w:rsidP="00B8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numPr>
          <w:ilvl w:val="0"/>
          <w:numId w:val="43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 информационными технологиями</w:t>
      </w:r>
    </w:p>
    <w:p w:rsidR="00B877FE" w:rsidRPr="00B877FE" w:rsidRDefault="00B877FE" w:rsidP="00B877F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мышления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данного курса обеспечивает знания, умения и навыки, которые соответствуют компетенциям ОК-1, ОПК-1, ОПК-2, ОПК-4, ОПК-8</w:t>
      </w: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4F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«Этика деловой переписки»</w:t>
      </w:r>
    </w:p>
    <w:p w:rsidR="00B877FE" w:rsidRPr="00B877FE" w:rsidRDefault="00B877F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FE" w:rsidRDefault="00B877FE" w:rsidP="00B877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Calibri" w:hAnsi="Times New Roman" w:cs="Times New Roman"/>
          <w:sz w:val="28"/>
          <w:szCs w:val="28"/>
          <w:lang w:eastAsia="ru-RU"/>
        </w:rPr>
        <w:t>Целью учебной  дисциплины «</w:t>
      </w:r>
      <w:r w:rsidRPr="00B877FE">
        <w:rPr>
          <w:rFonts w:ascii="Times New Roman" w:eastAsia="Times New Roman" w:hAnsi="Times New Roman" w:cs="Times New Roman"/>
          <w:snapToGrid w:val="0"/>
          <w:sz w:val="28"/>
          <w:szCs w:val="28"/>
        </w:rPr>
        <w:t>Этика деловой переписки»</w:t>
      </w: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</w:t>
      </w:r>
      <w:r w:rsidRPr="00B87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этических норм в сфере делового общения и формирование современной деловой культуры, изучение основ этикета и атрибутов делового общения, </w:t>
      </w: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студентами теоретических знаний о системы ценностей человека и закономерностях межличностных отношений, а также формирование качественных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навыков в деловой сфере.</w:t>
      </w:r>
    </w:p>
    <w:p w:rsidR="00B877FE" w:rsidRPr="00B877FE" w:rsidRDefault="00B877FE" w:rsidP="00B877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B877FE" w:rsidRDefault="00B877FE" w:rsidP="00B877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77FE" w:rsidRPr="00B877FE" w:rsidRDefault="00B877FE" w:rsidP="00B877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77FE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и ценности, определяющие поведение людей в бизнесе, при деловом общении;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модели человека, существующие в рамках экономической теории, менеджмента, социологии, психологии;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основы делового общения, коммуникативного процесса, особенности вербальных и невербальных коммуникаций;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речевые тактики и особенности их использование в деловых отношениях;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особенности вербального и невербального общения;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особенности дистанционного общения с учетом этических норм телефонного разговора и культуры делового письма;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правила деловых отношений, включая правила публичного выступления, деловой беседы, собеседования, служебных совещаний;</w:t>
      </w:r>
    </w:p>
    <w:p w:rsidR="00B877FE" w:rsidRPr="00B877FE" w:rsidRDefault="00B877FE" w:rsidP="00B877FE">
      <w:pPr>
        <w:numPr>
          <w:ilvl w:val="0"/>
          <w:numId w:val="44"/>
        </w:numPr>
        <w:spacing w:after="0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основы этикета деловых отношений (в общественных местах, на деловых приемах);</w:t>
      </w:r>
    </w:p>
    <w:p w:rsidR="00B877FE" w:rsidRPr="00B877FE" w:rsidRDefault="00B877FE" w:rsidP="00B877FE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sz w:val="28"/>
          <w:szCs w:val="28"/>
          <w:lang w:eastAsia="ru-RU"/>
        </w:rPr>
        <w:t>Уметь: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свободно ориентироваться в этических основах деловых отношений, как исторически сложившихся принципах;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реализовывать на практике современные концептуальные подходы к деловым переговорам;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применять на практике правила деловых отношений, включая правила публичного выступления, деловой беседы, собеседования, служебных совещаний;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применять на практике рекомендации по ведению деловой переписки;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применять на практике технологию разрешения конфликтов, ведения переговоров в конфликтной ситуации;</w:t>
      </w:r>
    </w:p>
    <w:p w:rsidR="00B877FE" w:rsidRPr="00B877FE" w:rsidRDefault="00B877FE" w:rsidP="00B877FE">
      <w:pPr>
        <w:spacing w:after="0"/>
        <w:ind w:left="360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877FE" w:rsidRPr="00B877FE" w:rsidRDefault="00B877FE" w:rsidP="00B877FE">
      <w:pPr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Владеть: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/>
          <w:bCs/>
          <w:sz w:val="28"/>
          <w:szCs w:val="28"/>
          <w:lang w:eastAsia="ru-RU"/>
        </w:rPr>
        <w:t>навыками дистанционного общения с учетом этических норм телефонного разговора и культуры делового письма;</w:t>
      </w:r>
    </w:p>
    <w:p w:rsidR="00B877FE" w:rsidRPr="00B877FE" w:rsidRDefault="00B877FE" w:rsidP="00B877FE">
      <w:pPr>
        <w:numPr>
          <w:ilvl w:val="0"/>
          <w:numId w:val="45"/>
        </w:num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B877FE" w:rsidRPr="00B877FE" w:rsidRDefault="00B877FE" w:rsidP="00B877FE">
      <w:pPr>
        <w:numPr>
          <w:ilvl w:val="0"/>
          <w:numId w:val="45"/>
        </w:num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B877FE" w:rsidRPr="00B877FE" w:rsidRDefault="00B877FE" w:rsidP="00B877FE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B877FE" w:rsidRPr="00B877FE" w:rsidRDefault="00B877FE" w:rsidP="00B877F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FE" w:rsidRPr="00105F4D" w:rsidRDefault="00B877FE" w:rsidP="00B877F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0" w:name="_GoBack"/>
      <w:bookmarkEnd w:id="0"/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C4F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проектами и теория рисков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Предпринимательские риски. Риски при финансировании проекта. Страхование рисков. Роль бизнес-планирования в снижении предпринимательского риска.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конкуренции в развитии рыночных отношений. Система государственного антимонопольного регулирования. 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Инновационное предпринимательство. Основы инвестирования и организации инноваций. 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предприятий. 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и страховые отношения в предпринимательской деятельности.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предпринимателей.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изучения этой дисциплины обучающийся должен: 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категории и модели, действующие в отраслях культуры и искусства, экономическую стратегию государства по отношению к культуре в условиях модернизации рыночной экономики, хозяйственный механизм деятельности организаций культуры;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финансирование, материальное стимулирование, ценообразование, налогообложение, трудовые ресурсы и специфику их функционирования в сфере культуры;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в сфере культуры и искусства;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терминологию, лексику и основные категории теории предпринимательства и экономики; 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владеть: 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D34C4F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6747B0" w:rsidRPr="00105F4D" w:rsidRDefault="006747B0" w:rsidP="006747B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4F" w:rsidRPr="00105F4D" w:rsidRDefault="00D34C4F" w:rsidP="00D34C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ОПК-3,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ПК-1, ПК-2, ПК-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5.1, ПСК-5.6</w:t>
      </w: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4C4F" w:rsidRPr="00105F4D" w:rsidRDefault="00D34C4F" w:rsidP="00D34C4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Финансовый менеджмент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исполнительских искусств в рыночных условиях. Рынок товаров и рынок услуг. Коммерческие и некоммерческие организации. Прибыль.</w:t>
      </w: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 и прогнозирование. Анализ платежеспособности и ликвидности предприятия. Цена и ценовая политика фирмы.</w:t>
      </w:r>
    </w:p>
    <w:p w:rsidR="00D34C4F" w:rsidRPr="00105F4D" w:rsidRDefault="00D34C4F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технико-экономического обоснования и бизнес-плана. Особенности финансового менеджмента в коммерческих и некоммерческих организациях.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содержание предпринимательства. Становление предпринимательства в России. Особенности предпринимательства в сфере культуры. Виды и формы предпринимательства. Развитие малого предпринимательства в России. Государственная поддержка малого бизнеса и проблемы малого бизнеса в России.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исполнительских искусств в рыночных условиях. Рынок товаров и рынок услуг. Коммерческие и некоммерческие организации. Прибыль.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технико-экономического обоснования и бизнес-плана. Особенности финансового менеджмента в коммерческих и некоммерческих организациях.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 и прогнозирование. Анализ платежеспособности и ликвидности предприятия. Цена и ценовая политика фирмы.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категории и модели, действующие в отраслях культуры и искусства, экономическую стратегию государства по отношению к культуре в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 модернизации рыночной экономики, хозяйственный механизм деятельности организаций культуры;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финансирование, материальное стимулирование, ценообразование, налогообложение, трудовые ресурсы и специфику их функционирования в сфере культуры;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в сфере культуры и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терминологию, лексику и основные категории теории предпринимательства и экономики;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владеть: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К-8,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ПК-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ОПК-8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ПК-1, ПК-5,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ПСК-5.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и информатика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математического анализа: дифференциальное и интегральное исчисление функций одной и нескольких переменных, основы дифференциальных уравнений; основы линейной алгебры и аналитической геометрии; основы теории матриц; методы решения систем линейных уравнений, основы векторной алгебры, линии и поверхности первого и второго порядков; основные этапы истории математики и ее место в культурном развитии общества.</w:t>
      </w: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66091E" w:rsidRPr="00105F4D" w:rsidRDefault="0066091E" w:rsidP="00660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информации; общая характеристика процессов сбора, передачи, обработки и накопления информации; технические и программные средства реализации информационных процессов; модели решения функциональных и вычислительных задач: алгоритмизация и программирование; языки программирования высокого уровня; базы данных; программное обеспечение и технологии программирования; локальные и глобальные сети ЭВМ; основы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защиты информации и сведений, методы защиты информации; компьютерный практикум. </w:t>
      </w:r>
    </w:p>
    <w:p w:rsidR="0066091E" w:rsidRPr="00105F4D" w:rsidRDefault="0066091E" w:rsidP="006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экономико-математические методы, используемые при продюсировании;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66091E" w:rsidRPr="00105F4D" w:rsidRDefault="0066091E" w:rsidP="006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ОК-5, ОПК-2, ОПК-7, ОПК-8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Статистика культуры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учет. Государственные органы статистики.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статистического учета в отрасли культуры и искусства.</w:t>
      </w:r>
    </w:p>
    <w:p w:rsidR="0066091E" w:rsidRPr="00105F4D" w:rsidRDefault="0066091E" w:rsidP="0066091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задачи статистики; источники статистической информации; группировка и сводка материалов статистических наблюдений; абсолютные и относительные величины; динамические ряды; индексы; статистика продукции; статистика численности работников и использование рабочего времени; статистика заработной платы; статистика основных фондов; статистика себестоимости; статистика научно-технического прогресса.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категории и модели, действующие в отраслях культуры и искусства, экономическую стратегию государства по отношению к культуре в условиях модернизации рыночной экономики, хозяйственный механизм деятельности организаций культуры,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финансирование, материальное стимулирование, ценообразование, налогообложение, трудовые ресурсы и специфику их функционирования в сфере культуры;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экономико-математические методы, используемые при продюсировании;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терминологию, лексику и основные категории теории предпринимательства и экономики;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6747B0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ПК-2,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ПК-7,  </w:t>
      </w:r>
      <w:r w:rsidR="006747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ПК-8,  ПСК-5.6.</w:t>
      </w:r>
    </w:p>
    <w:p w:rsidR="0066091E" w:rsidRPr="00105F4D" w:rsidRDefault="0066091E" w:rsidP="0066091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Финансы и кредит </w:t>
      </w:r>
    </w:p>
    <w:p w:rsidR="008C3EB0" w:rsidRPr="00105F4D" w:rsidRDefault="008C3EB0" w:rsidP="0066091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предпосылки возникновения продюсерства как самостоятельного вида творческой деятельности. Актуальные направления развития продюсерства в </w:t>
      </w:r>
      <w:r w:rsidRPr="00105F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различных видах и направлениях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 Финансовое обеспечение реализации проектов как одна из важнейших задач продюсера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стратегии  организаций исполнительских искусств и источники их финансового обеспечения.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субсидии на выполнение государственного (муниципального) задания  государственными (муниципальными) учреждениями исполнительских искусств, а также на частные проекты в области исполнительских искусств.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источники финансирования различных организаций исполнительских искусств. Принципы и особенности бюджетного финансирования.</w:t>
      </w:r>
    </w:p>
    <w:p w:rsidR="008C3EB0" w:rsidRPr="00105F4D" w:rsidRDefault="008C3EB0" w:rsidP="008C3E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ОК-5, ОПК-1, ОПК-2, ПСК-5.4</w:t>
      </w:r>
    </w:p>
    <w:p w:rsidR="008C3EB0" w:rsidRPr="00105F4D" w:rsidRDefault="008C3EB0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B0" w:rsidRPr="00105F4D" w:rsidRDefault="008C3EB0" w:rsidP="008C3EB0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Фандрейзинг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Идеология и технологии фандрейзинга.  Спонсорство и меценатство. Работа с частными донорами.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природа деятельности организации исполнительских искусств. Закон Бомола - Боуэна. Организационные меры повышения доходов от собственной деятельности.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- теоретические основы и практика. Цена. Ценовая стратегия. Ценовые игры. Анализ актуального опыта в сфере ценообразования.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категории и модели, действующие отраслях культуры и искусства, экономическую стратегию государства по отношению к культуре в условиях модернизации рыночной </w:t>
      </w:r>
      <w:r w:rsidRPr="00105F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экономики, хозяйственный меха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 деятельности организаций культуры;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фандрейзинг как составную часть маркетинга некоммерческих организаций;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финансирование, материальное стимулирование, ценообразование, налогообложение, трудовые ресурсы и специфику их функционирования в сфере культуры;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предпринимательство в сфере культуры и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 терминологию, лексику и основные категории теории предпринимательства и экономики;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 и  формированию результатов 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8C3E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ОК-8, ОПК-1, ПК-1, ПК-5, ПСК- 5.5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бухгалтерского учета и налогообложения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учет как качественное отображение и количественный учет хозяйственных процессов и их результатов. 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денежных средств, активов, материалов, ценных бумаг; учет расчетов с бюджетом, персоналом, страховыми и налоговыми органами; учет и анализ финансовых результатов. 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бухгалтерского учета и отчетность. 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Аудит. 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бухгалтерского учета и налогообложения в организациях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 и бухгалтерская отчетность.  Виды налогов и их исчисление. Финансовая, административная и уголовная ответственность налогоплательщиков за нарушение налогового законодательства.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категории и модели, действующие в отраслях культуры и искусства, экономическую стратегию государства по отношению к культуре в условиях модернизации рыночной экономики, хозяйственный механизм деятельности организаций культуры;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финансирование, материальное стимулирование, ценообразование, налогообложение, трудовые ресурсы и специфику их функционирования в сфере культуры;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экономико-математические методы, используемые при продюсировании;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применять терминологию, лексику и основные категории теории предпринимательства и экономики;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владеть: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систематизации и обобщения информации по использованию ресурсов и формированию результатов деятельности организации.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8C3EB0" w:rsidRPr="00105F4D">
        <w:rPr>
          <w:rFonts w:ascii="Times New Roman" w:eastAsia="Times New Roman" w:hAnsi="Times New Roman" w:cs="Times New Roman"/>
          <w:sz w:val="30"/>
          <w:szCs w:val="30"/>
          <w:lang w:eastAsia="ru-RU"/>
        </w:rPr>
        <w:t>ОК-5, ОПК-1, ОПК-8, ПК-5, ПСК-5.4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8C3E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маркетинга и рекламы в ОИИ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как научный метод и как практическая дисциплина. Внутренняя среда, внешняя среда. Маркетинг и корпоративная стратегия. Коммерческий и социальный маркетинг.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Маркетинговая информация. Организация маркетинговых исследований.  Обработка и анализ результатов маркетинговых исследований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потребителей и их модели поведения.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сегментирования зрительской и слушательской аудитории. Критерии сегментирования. Социально-демографические характеристики театральной аудитории.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Позиционирование продукта (спектакля, концерта, представления): стратегия, инструменты.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Ценообразование как маркетинговый инструмент. Ценовые игры.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продвижения  продукта. Работа с персоналом как маркетинговая функция.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Рекламные носители в организациях исполнительских искусств. Специфика, оценка эффективности.  Планирование рекламной деятельности.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маркетинга и рекламы. Интернет-маркетинг.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общественностью как важная часть маркетинговой деятельности. </w:t>
      </w:r>
    </w:p>
    <w:p w:rsidR="0066091E" w:rsidRPr="00105F4D" w:rsidRDefault="0066091E" w:rsidP="006609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маркетингом. Разработка маркетингового плана организации.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основы маркетинга, особенности маркетинга в сфере культуры и искусства, связи с общественностью и рекламу в продюсерской деятельности, фандрейзинг как составную часть маркетинга некоммерческих организаций;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маркетинговую стратегию в зависимости от характера проекта (ориентация на массового потребителя, элитарную публику, детскую аудиторию);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8C3EB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ПК-5, ОПК-6, ПСК-5.5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  <w:r w:rsidR="00E05458"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ОИИ</w:t>
      </w:r>
    </w:p>
    <w:p w:rsidR="0066091E" w:rsidRPr="00105F4D" w:rsidRDefault="0066091E" w:rsidP="0066091E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концепции, подходы и методы управления персоналом. </w:t>
      </w:r>
    </w:p>
    <w:p w:rsidR="0066091E" w:rsidRPr="00105F4D" w:rsidRDefault="0066091E" w:rsidP="0066091E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руководителя по управлению подчиненными, новые технологии подбора, обучения, аттестации и развития персонала.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 персоналом театров и концертных организаций, структура персонала, специфика трудовых отношений, нормирования, условий, организации и оплаты труда.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ресурсы и специфику их функционирования в сфере культуры;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ОК-6, ОК-8, ОПК-4, ПК-6, ПСК-5.5, ПСК-5.6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технологии управления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Концептуальное содержание и сферы применения информационных и телекоммуникационных технологий. Информационные основы технологии управление проектами. Функциональные и организационные изменения в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вследствие применения информационно-комуникационных технологий. Итология.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и внутренняя информационная среда. Информационное поле современного предприятия. Проекты ИКТ, управление проектами и их влияние на организационную сферу учреждения, предприятия.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данных и категории информационных систем. Архитектура и типы данных в организации. Функциональная и организационная структура средств и методов информационно-коммуникационных технологий.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среда предприятия и автоматизация управления.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CALS. Основы PDM технологии. Концепции и методологии планирования и управления ресурсами предприятия MRP и ERP. Технологии управления CRM и CSRP.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Internet/Intranet, её применение в управлении бизнесом. Базовые вопросы организации безопасности данных и информационной защиты корпоративной сети в управлении бизнесом.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экономико-математические методы, используемые при продюсировании;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технологиями.     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ОПК-2,ОПК-6, ОПК-7, ОПК-8, ПСК-5.6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E05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Научные основы менеджмента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Эволюция и достижения мировой управленческой мысли. Социально-психологические аспекты управления. Искусство воздействия на личность и коллектив.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Общая теория управления. Происхождение и развитие менеджмента. Методологические основы управления; технология, структура и средства </w:t>
      </w: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управления. Элементы организации. Организационные отношения в системе менеджмента. Коммуникационная основа менеджмента. Методы  и функции менеджмента.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Стратегический менеджмент. Функция стратегического планирования. Функция организации реализации стратегии. Функция контроля. Функция мотивации. Решения и их роль в процессе управления.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Культура делового общения, генерирование творческих идей. Иинновационный менеджмент, производственный менеджмент; ресурсное обеспечение.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Современный менеджер. Факторы эффективности и перспективы развития менеджмента.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Отечественный и зарубежный опыт управления сферой культуры. Государственное регулирование в сфере культуры. Технология организационного и финансового управления в сфере культуры. Управление проектами. Кадровый менеджмент. Культура менеджмента и организационная культура. Эффективность менеджмента в сфере культуры.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458" w:rsidRPr="00105F4D" w:rsidRDefault="00E05458" w:rsidP="00E054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ОПК-3, ПК-5, ПК-6, ПСК_5.5, ПСК-5.6</w:t>
      </w: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05458" w:rsidRPr="00B877FE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«Менеджмент музыкального театра»</w:t>
      </w:r>
    </w:p>
    <w:p w:rsidR="002F3282" w:rsidRPr="00B877FE" w:rsidRDefault="002F3282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Задача курса «Менеджмент музыкального театра» рассказать студентам об управлении музыкальным театром, основываясь на историческом опыте и опыте управления на современном этапе.</w:t>
      </w:r>
      <w:r w:rsidRPr="002F3282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 Об отечественном и зарубежном опыте управления музыкальными театрами, государственном регулировании в сфере культуры и искусства. </w:t>
      </w:r>
    </w:p>
    <w:p w:rsidR="002F3282" w:rsidRPr="002F3282" w:rsidRDefault="002F3282" w:rsidP="002F3282">
      <w:pPr>
        <w:spacing w:after="0" w:line="240" w:lineRule="auto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В  </w:t>
      </w: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знать: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уметь: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2F3282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2F3282" w:rsidRPr="002F3282" w:rsidRDefault="002F3282" w:rsidP="002F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747B0" w:rsidRPr="00105F4D" w:rsidRDefault="006747B0" w:rsidP="006747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ОПК-3, </w:t>
      </w:r>
      <w:r w:rsidR="004D04D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ОПК-4, 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ПК-5,</w:t>
      </w:r>
      <w:r w:rsidR="004D04D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ПК-1, ПК-5,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ПК-6, ПСК</w:t>
      </w:r>
      <w:r w:rsidR="004D04D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04D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ПСК-5.6</w:t>
      </w:r>
    </w:p>
    <w:p w:rsidR="006747B0" w:rsidRPr="00105F4D" w:rsidRDefault="006747B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5458" w:rsidRPr="00B877FE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«Менеджмент современной концертной деятельности»</w:t>
      </w:r>
    </w:p>
    <w:p w:rsidR="002F3282" w:rsidRPr="00B877FE" w:rsidRDefault="002F3282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Задача курса «Менеджмент современной концертной деятельности</w:t>
      </w: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рассказать студентам об управлении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современными музыкальными коллективами</w:t>
      </w: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, основываясь на историческом опыте и опыте управления на современном этапе.</w:t>
      </w:r>
      <w:r w:rsidRPr="002F3282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 xml:space="preserve"> Об отечественном и зарубежном опыте управления музыкальными </w:t>
      </w:r>
      <w:r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коллективами, об организации гастрольной деятельности.</w:t>
      </w:r>
    </w:p>
    <w:p w:rsidR="002F3282" w:rsidRPr="002F3282" w:rsidRDefault="002F3282" w:rsidP="002F3282">
      <w:pPr>
        <w:spacing w:after="0" w:line="240" w:lineRule="auto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2F3282" w:rsidRPr="002F3282" w:rsidRDefault="002F3282" w:rsidP="002F32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В  </w:t>
      </w: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знать: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уметь: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2F3282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производства;</w:t>
      </w:r>
    </w:p>
    <w:p w:rsidR="00AF3322" w:rsidRPr="002F3282" w:rsidRDefault="00AF3322" w:rsidP="00AF332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MS Mincho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4D04D0" w:rsidRPr="00105F4D" w:rsidRDefault="004D04D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D0" w:rsidRPr="00105F4D" w:rsidRDefault="004D04D0" w:rsidP="004D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ОПК-3,ОПК-4, ОПК-5, ПК-1, ПК-5, ПК-6, ПСК-5.1, ПСК-5.6</w:t>
      </w:r>
    </w:p>
    <w:p w:rsidR="004D04D0" w:rsidRPr="00105F4D" w:rsidRDefault="004D04D0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«Гастрольный и фестивальный менеджмент»</w:t>
      </w:r>
    </w:p>
    <w:p w:rsidR="002F3282" w:rsidRPr="00B877FE" w:rsidRDefault="002F3282" w:rsidP="002F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дисциплины «Гастрольный  и фестивальный менеджмент»  дать студенту необходимые теоретические знания по организации творческо-производственного  процесса и материального обеспечения функционирования театра в условиях гастролей или фестиваля.</w:t>
      </w: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3282" w:rsidRPr="002F3282" w:rsidRDefault="002F3282" w:rsidP="002F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данной дисциплины обучающийся должен:</w:t>
      </w:r>
    </w:p>
    <w:p w:rsidR="002F3282" w:rsidRPr="002F3282" w:rsidRDefault="002F3282" w:rsidP="002F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F3282" w:rsidRPr="002F3282" w:rsidRDefault="002F3282" w:rsidP="002F328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управления, управленческие коммуникации, процесс-управления в театрально-концертной деятельности; </w:t>
      </w:r>
    </w:p>
    <w:p w:rsidR="002F3282" w:rsidRPr="002F3282" w:rsidRDefault="002F3282" w:rsidP="002F328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и практики современного менеджмента, его особенности в организациях культуры и искусства;</w:t>
      </w:r>
    </w:p>
    <w:p w:rsidR="002F3282" w:rsidRPr="002F3282" w:rsidRDefault="002F3282" w:rsidP="002F328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спектр организационно-правовых форм российского театра, основные закономерности его деятельности;</w:t>
      </w:r>
    </w:p>
    <w:p w:rsidR="002F3282" w:rsidRPr="002F3282" w:rsidRDefault="002F3282" w:rsidP="002F3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3282" w:rsidRPr="002F3282" w:rsidRDefault="002F3282" w:rsidP="002F3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уметь:</w:t>
      </w:r>
    </w:p>
    <w:p w:rsidR="002F3282" w:rsidRPr="002F3282" w:rsidRDefault="002F3282" w:rsidP="002F32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персоналом, информацией, знаниями, рисками, качеством и маркетингом в целях повышения уровня современного продюсерства в области исполнительских искусств; </w:t>
      </w:r>
    </w:p>
    <w:p w:rsidR="002F3282" w:rsidRPr="002F3282" w:rsidRDefault="002F3282" w:rsidP="002F328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терминологию, лексику и основные категории теории предпринимательства и экономики;</w:t>
      </w:r>
    </w:p>
    <w:p w:rsidR="002F3282" w:rsidRPr="002F3282" w:rsidRDefault="002F3282" w:rsidP="002F3282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Всесторонне оценивать и эффективно использовать в последующей практической деятельности богатейший опыт отечественного театрального дела; </w:t>
      </w:r>
    </w:p>
    <w:p w:rsidR="002F3282" w:rsidRPr="002F3282" w:rsidRDefault="002F3282" w:rsidP="002F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2" w:rsidRPr="002F3282" w:rsidRDefault="002F3282" w:rsidP="002F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2F3282" w:rsidRPr="002F3282" w:rsidRDefault="002F3282" w:rsidP="002F328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научно-исследовательской деятельности в сфере теории управления и менеджмента;</w:t>
      </w:r>
    </w:p>
    <w:p w:rsidR="002F3282" w:rsidRPr="002F3282" w:rsidRDefault="002F3282" w:rsidP="002F328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принятия управленческих решений в области организации труда и процесса производства; </w:t>
      </w:r>
    </w:p>
    <w:p w:rsidR="004D04D0" w:rsidRPr="002F3282" w:rsidRDefault="002F3282" w:rsidP="002F328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2F3282" w:rsidRPr="002F3282" w:rsidRDefault="002F3282" w:rsidP="002F328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D0" w:rsidRPr="00105F4D" w:rsidRDefault="004D04D0" w:rsidP="004D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данного курса обеспечивает знания, умения и навыки, которые соответствуют компетенциям  ОПК-3,ОПК-5,  ПК-1, ПСК-5.1, ПСК-5.6</w:t>
      </w: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Охрана труда 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в области охраны труда. Требования охраны труда. Обязанности работодателя по обеспечению безопасных условий и охраны труда. Ответственность работодателя и должностных лиц за нарушение требований охраны труда.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охраной труда в организации и проведение работ по охране труда. Планирование работы по охране труда. Санитарно-бытовое обеспечение работников. Ведение и организация хранения документации по охране труда в организации.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охраны труда отдельным категориям работников.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основных опасных и вредных производственных факторов. Гигиенические критерии оценки условий труда.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наряда-допуска. Безопасность производства работ.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при эксплуатации производственных зданий и сооружений.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правила и типовые отраслевые инструкции по охране труда.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рабочих мест по условиям труда и сертификация работ по охране труда.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управление, надзор и контроль за охраной труда. Социально-экономические аспекты охраны труда.</w:t>
      </w:r>
    </w:p>
    <w:p w:rsidR="0066091E" w:rsidRPr="00105F4D" w:rsidRDefault="0066091E" w:rsidP="0066091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управлении охраной труда.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действовать в условиях чрезвычайных ситуаций;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ОПК-2, ОПК-3, ОПК-9, ПСК-5.6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комплекс проблем безопасности. Человек и среда обитания. Защита населения в чрезвычайных ситуациях.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в организациях культуры и искусства.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безопасности. Ответственность работника за их соблюдение. Инструктаж по технике безопасности.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Должностные лица,  ответственные за технику безопасности,  их обязанности.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к техническому и санитарному оснащению театров, концертных залов,  кино- и  телестудий.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и санитарные требования к декорационным конструкциям, сценическим костюмам, реквизиту, постижерным изделиям.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Трюковые сцены (номера), сцены боя и ответственность за безопасность. Условия безопасности при использовании животных.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несчастных случаев. Последствия несчастных случаев для работника. Страхование. Социальное обеспечение.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защита.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действовать в условиях чрезвычайных ситуаций;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владеть</w:t>
      </w:r>
      <w:r w:rsidRPr="00105F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систематизации и обобщения информации по использованию ресурсов и формированию результатов деятельности организации;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принятия управленческих решений в области организации труда и процесса производства.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 </w:t>
      </w:r>
      <w:r w:rsidR="004D04D0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ОК- 2, ОК-10, </w:t>
      </w:r>
      <w:r w:rsidR="00E05458"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ПК-2,  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ПК-3, 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ПК-</w:t>
      </w:r>
      <w:r w:rsidR="00E05458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организация творческо-производственного процесса в организациях исполнительских искусств</w:t>
      </w:r>
    </w:p>
    <w:p w:rsidR="00E05458" w:rsidRPr="00105F4D" w:rsidRDefault="00E05458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tabs>
          <w:tab w:val="num" w:pos="64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репертуара. Структура процесса подготовки новой постановки. Методы планирования подготовки новых постановок. Подразделения театра, участвующие в подготовке новых постановок, и их функции. Управление процессом подготовки новых постановок.</w:t>
      </w:r>
    </w:p>
    <w:p w:rsidR="0066091E" w:rsidRPr="00105F4D" w:rsidRDefault="0066091E" w:rsidP="0066091E">
      <w:pPr>
        <w:tabs>
          <w:tab w:val="num" w:pos="643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проката репертуара. Зрительский спрос и театральное предложение. Социологические и маркетинговые исследования в театральном деле. Театральная реклама. Организация билетного хозяйства. Реализация билетов, каналы реализации. Виды договоров на проведение спектаклей (концертов, представлений). Выездная и гастрольная деятельность. Подразделения театра, участвующие в прокате репертуара, и их функции. Управление процессом проката репертуара.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расчета режима эксплуатационной деятельности, доходов (сборов от продажи билетов и поступлений от оказания различных услуг) суммы необходимого финансирования.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и практику мастерства продюсера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продюсера в процессе создания и проката театральной постановки, концертной программы;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подразделений, непосредственно участвующих в творческо-производственном процессе;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подготовки новых постановок, проката репертуара, производственно-финансовой деятельности организации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нормы в сфере исполнительских искусств;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продюсера в создании нравственного климата в организации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на себя ответственность за реализацию художественных проектов в сфере исполнительских искусств;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соучаствовать с постановщиками в разработке концепции театрального или музыкального проекта, оптимальной тактики его подготовки и реализации;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взаимодействовать с постановщиками (режиссером, дирижером, балетмейстером, художниками) в ходе подготовки и реализации проекта;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решать организационно-творческие проблемы в целях создания наиболее благоприятных условий для творческого процесса;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оценку постановочной сложности проекта и его сметной стоимости, оценивать степень возможного риска;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источники финансирования проекта, использовать фандрейзинг как важную составляющую  продюсерской   деятельности;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по наиболее рациональному использованию ресурсов;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и контролировать качество технологических процессов создания спектакля (концертной программы);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обязанностей руководителя (художественного руководителя) организации исполнительских искусств (проекта) формировать репертуар, осуществлять подбор кадров, осуществлять руководство всей    деятельностью организации (проектом);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планирования и управления творческо-производственным процессом;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планирования подготовки новых постановок, проката репертуара, производственно-финансовой деятельности организации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077A34" w:rsidRPr="00105F4D">
        <w:rPr>
          <w:rFonts w:ascii="Times New Roman" w:eastAsia="Times New Roman" w:hAnsi="Times New Roman" w:cs="Times New Roman"/>
          <w:sz w:val="28"/>
          <w:szCs w:val="26"/>
          <w:lang w:eastAsia="ru-RU"/>
        </w:rPr>
        <w:t>ОПК-4, ОПК-5, ОПК-6, ПК-2, ПК-4, ПК-5,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ПСК- 5.2, ПСК- 5.3, ПСК- 5.4, ПСК- 5.5, ПСК- </w:t>
      </w: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5.6.</w:t>
      </w:r>
    </w:p>
    <w:p w:rsidR="0066091E" w:rsidRPr="00105F4D" w:rsidRDefault="0066091E" w:rsidP="00660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Анализ творческо</w:t>
      </w:r>
      <w:r w:rsidR="00077A34" w:rsidRPr="0010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10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производственно</w:t>
      </w:r>
      <w:r w:rsidR="00077A34" w:rsidRPr="0010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й  и </w:t>
      </w:r>
      <w:r w:rsidRPr="00105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финансовой деятельности организаций исполнительских искусств</w:t>
      </w: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теории экономического анализа. Стратегический анализ как основа успешного стратегического управления. Маркетинговые исследования  и их роль в процессе продвижения  продукта организации на рынок. </w:t>
      </w: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основы анализа творческо-производственной и финансовой деятельности организаций исполнительских искусств. Специфика и основные направления анализа. Методические основы анализа репертуара и его проката в репертуарном театре. Методические основы анализа режима эксплуатационной деятельности, структуры доходов и расходов, трудовых показателей деятельности организаций исполнительских искусств. Анализ деятельности организации исполнительских искусств как база для </w:t>
      </w:r>
      <w:r w:rsidRPr="00105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разработки концепции развития.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государственной поддержки и рыночные механизмы в области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квалифицированную экспертную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организационно-творческие проблемы в целях создания наиболее благоприятных условий для творческого процесса;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анализа произведений исполнительских искусств, методиками разработки бизнес-плана, маркетинговой и фандрейзинговой стратегии и тактики;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077A34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ОПК-1, ОПК-3, ОПК-4, ОПК-6, ПК-1, ПК-4, ПК-5, ПСК- 5.1, ПСК-5.2, ПСК-5.4, ПСК-5.6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Организационно-правовые формы организаций исполнительских искусств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организации исполнительских искусств. Типы и виды организаций исполнительских искусств. Их структура.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собственности и организационно-правовые формы коммерческих и некоммерческих организаций в сфере исполнительских искусств.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театрально-концертного дела.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(муниципальные) организации исполнительских искусств. Типы государственных (муниципальных) учреждений. Особенности регулирования их деятельности.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и структуру организаций исполнительских искусств;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государственной поддержки и рыночные механизмы в области исполнительских искусств в России и за рубежом;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источники финансирования проекта;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преподавания продюсерства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4D04D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ОК-8, ОПК-2, ПК-5,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ПСК- 5.</w:t>
      </w:r>
      <w:r w:rsidR="004D04D0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режиссуры и актерского мастерства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Синтетическая природа театра; актер – центральная фигура театра, основные элементы актерского творчества; режиссер, его роль и значение в творческом процессе; драматургия – первооснова режиссерского замысла.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режиссера над пьесой; формирование художественного образа спектакля; режиссерский замысел и работа режиссера с актером.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Сценическое пространство и время; композиция и ритм спектакля; художник, композитор, балетмейстер, в драматическом спектакле.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системы (школы)  и методология создания сценического произведения.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современной драматургии и музыкальной драматургии, театральной режиссуры, музыкального исполнительства, хореографического 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искусства, сценографии, актерского мастерства, музыкальной и театральной гастрольно-фестивальной деятельности;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нормы в сфере исполнительских искусств;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продюсера в создании нравственного климата в организации исполнительских искусств;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творческие идеи художественных проектов в области исполнительских искусств;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квалифицированную экспертную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произведения литературы и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взаимодействовать с постановщиками (режиссером, дирижером, балетмейстером, художниками) в ходе подготовки и реализации проекта;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произведений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ПСК- 5.1, ПСК- 5.2, ПСК-5.6.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пьесы и спектакля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анализа драматических структур на примере произведений классической и современной (русской и зарубежной) драматургии.</w:t>
      </w:r>
    </w:p>
    <w:p w:rsidR="0066091E" w:rsidRPr="00105F4D" w:rsidRDefault="0066091E" w:rsidP="0066091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методики анализа спектакля и его элементов. Осмысление явлений современного театрального процесса.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под руководством педагога работ на избранные темы и обсуждение их в семинаре.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современной драматургии и музыкальной драматургии, театральной режиссуры, музыкального исполнительства, хореографического   искусства, сценографии, актерского мастерства, музыкальной и театральной гастрольно-фестивальной деятельности;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 творческие идеи художественных проектов в области исполнительских искусств; 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квалифицированную экспертную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произведения литературы и искусства;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 взаимодействовать с постановщиками (режиссером, дирижером, балетмейстером, художниками) в ходе подготовки и реализации проекта;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произведений исполнительских искусств.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4D04D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ОК-3, ПК-4,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ПСК- 5.1, ПСК- 5.2 .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Театральное здание и его эксплуатация 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развитие сценического пространства.</w:t>
      </w:r>
    </w:p>
    <w:p w:rsidR="0066091E" w:rsidRPr="00105F4D" w:rsidRDefault="0066091E" w:rsidP="0066091E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оборудование классической сцены коробки. </w:t>
      </w:r>
    </w:p>
    <w:p w:rsidR="0066091E" w:rsidRPr="00105F4D" w:rsidRDefault="0066091E" w:rsidP="0066091E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Новаторские принципы формирования театрального пространства в проектах выдающихся деятелей театра ХХ века. Тенденции театральной архитектуры и развития сцены во второй половине ХХ века.</w:t>
      </w:r>
    </w:p>
    <w:p w:rsidR="0066091E" w:rsidRPr="00105F4D" w:rsidRDefault="0066091E" w:rsidP="0066091E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оборудование сцены. Основные части сцены - авансцена, арьерсцена, карманы, портал. Вспомогательное оборудование сцены. Планшет сцены, возможности его трансформации. 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занавесов по назначению и способу раскрытия сцены. Сценический горизонт. Панорама. Отличие панорамы от горизонта. </w:t>
      </w:r>
    </w:p>
    <w:p w:rsidR="0066091E" w:rsidRPr="00105F4D" w:rsidRDefault="0066091E" w:rsidP="0066091E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размещения сцены в общем комплексе театрального здания.</w:t>
      </w:r>
    </w:p>
    <w:p w:rsidR="0066091E" w:rsidRPr="00105F4D" w:rsidRDefault="0066091E" w:rsidP="0066091E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пожарной безопасности. Требования к размещению путей эвакуации со сцены, из трюма, с колосников. </w:t>
      </w:r>
    </w:p>
    <w:p w:rsidR="0066091E" w:rsidRPr="00105F4D" w:rsidRDefault="0066091E" w:rsidP="0066091E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left="-108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художественного оформления спектакля.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макетом. Работа над планировкой спектакля. Технологическое проектирование декораций.  Проектная документация спектакля, технологическое описание, чертежи, паспорт спектакля. 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художника в производственном процессе изготовления материального оформления спектакля.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монтировочных и световых репетиций на сцене. Приемка всех работ по новому спектаклю.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сценическую технику и технологию;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основы охраны труда;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соучаствовать с постановщиками в разработке концепции театрального или музыкального проекта, оптимальной тактики его подготовки и реализации;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решать организационно-творческие проблемы в целях создания наиболее благоприятных условий для творческого процесса;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управление по одному или нескольким направлениям деятельности организации исполнительских искусств (проекта);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обязанностей руководителя (художественного руководителя) организации исполнительских искусств (проекта) формировать репертуар, осуществлять подбор кадров, осуществлять руководство всей    деятельностью организации (проектом);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планирования и управления творческо-производственным процессом.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="004D04D0" w:rsidRPr="0010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ОПК-5,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ПСК- 5.3, ПСК- 5.4, ПСК- 5.5</w:t>
      </w: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Сценическая техника и технология </w:t>
      </w:r>
    </w:p>
    <w:p w:rsidR="0066091E" w:rsidRPr="00105F4D" w:rsidRDefault="0066091E" w:rsidP="0066091E">
      <w:pPr>
        <w:suppressAutoHyphens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сценической техники в художественном оформлении спектакля.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макетом. Работа над планировкой спектакля. Технологическое проектирование декораций. Проектная документация спектакля, технологическое описание, чертежи, паспорт спектакля. </w:t>
      </w:r>
    </w:p>
    <w:p w:rsidR="0066091E" w:rsidRPr="00105F4D" w:rsidRDefault="0066091E" w:rsidP="0066091E">
      <w:pPr>
        <w:suppressAutoHyphens/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художника в производственном процессе изготовления материального оформления спектакля.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монтировочных и световых репетиций на сцене. Приемка всех работ по новому спектаклю.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сценическую технику и технологию;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соучаствовать с постановщиками в разработке концепции театрального или музыкального проекта, оптимальной тактики его подготовки и реализации;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решать организационно-творческие проблемы в целях создания наиболее благоприятных условий для творческого процесса;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и контролировать качество технологических процессов создания спектакля (концертной программы, циркового представления);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планирования и управления творческо-производственным процессом.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ПСК- 5.3, ПСК- 5.4, ПСК- 5.5, ПСК- </w:t>
      </w: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5.6.</w:t>
      </w:r>
    </w:p>
    <w:p w:rsidR="0066091E" w:rsidRPr="00105F4D" w:rsidRDefault="0066091E" w:rsidP="00660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Театральное дело за рубежом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Культурная политика разных стран. Организация театрального дела: модели управления и сеть организаций исполнительских искусств.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основных моделей культурной политики и особенности их функционирования в отдельно взятых регионах мира и странах.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структура управления отраслью культуры в разных странах. 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база отрасли культуры в различных странах.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финансирования отрасли культуры в различных странах.</w:t>
      </w:r>
    </w:p>
    <w:p w:rsidR="0066091E" w:rsidRPr="00105F4D" w:rsidRDefault="0066091E" w:rsidP="00660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творческого развития культуры различных стран.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этой дисциплины обучающийся должен: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организаций исполнительских искусств  за рубежом;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государственной поддержки и рыночные механизмы в области исполнительских искусств за рубежом;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Материал данного курса обеспечивает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ПСК- 5.1, ПСК- 5.2, ПСК- 5.5,  ПСК- </w:t>
      </w:r>
      <w:r w:rsidRPr="00105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 производственная практики, научно-исследовательская и художественно-творческая работа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Художественно-творческая и научно-исследовательская работа осуществляются в ходе выполнения обучающимися заданий при изучении дисциплин, предусмотренных учебным планом, а также в ходе учебной и производственной практики.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является обязательным разделом основной образовательной программы подготовки специалистов. Она представляет собой форму организации учебного процесса, непосредственно ориентированную на профессионально-практическую подготовку обучающихся. При подготовке специалистов по данной специальности предусматриваются учебная, производственная и преддипломная практики.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ВПО студенты продюсерского факультета ГИТИСа, осваивающие основную образовательную программу по специальности "Продюсерерство" с присвоением квалификации "продюсер исполнительских искусств", в период обучения проходят следующие практики: </w:t>
      </w:r>
    </w:p>
    <w:p w:rsidR="0066091E" w:rsidRPr="00105F4D" w:rsidRDefault="0066091E" w:rsidP="006609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учебно-ознакомительная,</w:t>
      </w:r>
    </w:p>
    <w:p w:rsidR="0066091E" w:rsidRPr="00105F4D" w:rsidRDefault="0066091E" w:rsidP="006609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административно-производственная,</w:t>
      </w:r>
    </w:p>
    <w:p w:rsidR="0066091E" w:rsidRPr="00105F4D" w:rsidRDefault="0066091E" w:rsidP="006609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производственно-экономическая, </w:t>
      </w:r>
    </w:p>
    <w:p w:rsidR="0066091E" w:rsidRPr="00105F4D" w:rsidRDefault="0066091E" w:rsidP="006609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стажерская </w:t>
      </w:r>
    </w:p>
    <w:p w:rsidR="0066091E" w:rsidRPr="00105F4D" w:rsidRDefault="0066091E" w:rsidP="0066091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преддипломная 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32"/>
          <w:szCs w:val="28"/>
          <w:lang w:eastAsia="ru-RU"/>
        </w:rPr>
        <w:t>См. Положение о практике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uppressAutoHyphens/>
        <w:spacing w:after="0" w:line="240" w:lineRule="auto"/>
        <w:ind w:right="-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практика проводится под руководством квалифицированного специалиста – работника принимающей на практику организации, и преподавателя вуза, назначенного выпускающей кафедрой. В процессе практики студент, опираясь на знания, полученные в ходе теоретических занятий, проводит самостоятельное исследование по разным аспектам деятельности организаций исполнительских искусств, обращаясь при этом к научной литературе и другим необходимым источникам.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Практики могут проводиться в сторонних организациях или в подразделениях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вуза, обладающих необходимым кадровым, художественно-творческим и/или научно-техническим потенциалом.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Учебная практика носит ознакомительный характер и проводится не позднее второго курса и проводится для студентов специализации «Продюсер исполнительских искусств» в театрах, концертных организациях, продюсерских фирмах (агентствах) и других организациях сферы исполнительских искусств.</w:t>
      </w:r>
    </w:p>
    <w:p w:rsidR="0066091E" w:rsidRPr="00105F4D" w:rsidRDefault="0066091E" w:rsidP="0066091E">
      <w:pPr>
        <w:shd w:val="clear" w:color="auto" w:fill="FFFFFF"/>
        <w:spacing w:before="5" w:after="0" w:line="240" w:lineRule="auto"/>
        <w:ind w:left="5" w:right="5" w:firstLine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для студентов специализации «Продюсер исполнительских искусств» проводится в два этапа, позволяющих освоить разные аспекты продюсерского мастерства в организациях исполнительских искусств или </w:t>
      </w:r>
      <w:r w:rsidRPr="00105F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реализации самостоятельных проектов в театральном (концертном) деле.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5" w:firstLine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является завершающим этапом обучения и проводится на последней стадии освоения студентом программ теоретического и </w:t>
      </w:r>
      <w:r w:rsidRPr="00105F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практического обучения. Преддипломная практика проводится для овладения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первоначальным профессиональным опытом, проверки профессиональной готовности будущего специалиста к самостоятельной трудовой деятельности, а также для сбора материалов для дипломной работы.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right="10" w:firstLine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по итогам практики проводится на основании </w:t>
      </w:r>
      <w:r w:rsidRPr="00105F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оформленного в соответствии с установленными требованиями письменного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и отзыва руководителя практики от предприятия. По итогам аттестации выставляется оценка.</w:t>
      </w:r>
    </w:p>
    <w:p w:rsidR="0066091E" w:rsidRPr="00105F4D" w:rsidRDefault="0066091E" w:rsidP="0066091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производственная практики, научно-исследовательская и художественно-творческая работа</w:t>
      </w:r>
      <w:r w:rsidRPr="00105F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обеспечивают знания, умения и навыки, которые соответствуют компетенциям 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</w:t>
      </w:r>
      <w:r w:rsidR="00105F4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5F4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ОК-3, ОК-6, ОК-7, ОК-8,О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ПК-4, </w:t>
      </w:r>
      <w:r w:rsidR="00105F4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ПК-5, </w:t>
      </w:r>
      <w:r w:rsidR="00105F4D"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ПК-6, ПК-8,  ПК-15,  ПК-16,  ПСК-5.1 – ПСК-5.6.</w:t>
      </w: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91E" w:rsidRPr="00105F4D" w:rsidRDefault="0066091E" w:rsidP="0066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7C3" w:rsidRPr="00105F4D" w:rsidRDefault="00BB67C3"/>
    <w:p w:rsidR="00DA3A6D" w:rsidRPr="00105F4D" w:rsidRDefault="00DA3A6D"/>
    <w:sectPr w:rsidR="00DA3A6D" w:rsidRPr="00105F4D" w:rsidSect="0066091E">
      <w:pgSz w:w="11906" w:h="16838"/>
      <w:pgMar w:top="1438" w:right="851" w:bottom="16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17" w:rsidRDefault="00157317">
      <w:pPr>
        <w:spacing w:after="0" w:line="240" w:lineRule="auto"/>
      </w:pPr>
      <w:r>
        <w:separator/>
      </w:r>
    </w:p>
  </w:endnote>
  <w:endnote w:type="continuationSeparator" w:id="1">
    <w:p w:rsidR="00157317" w:rsidRDefault="001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82" w:rsidRDefault="001E608E" w:rsidP="006609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32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3282" w:rsidRDefault="002F3282" w:rsidP="0066091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82" w:rsidRDefault="001E608E" w:rsidP="006609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32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7CD1">
      <w:rPr>
        <w:rStyle w:val="af0"/>
        <w:noProof/>
      </w:rPr>
      <w:t>1</w:t>
    </w:r>
    <w:r>
      <w:rPr>
        <w:rStyle w:val="af0"/>
      </w:rPr>
      <w:fldChar w:fldCharType="end"/>
    </w:r>
  </w:p>
  <w:p w:rsidR="002F3282" w:rsidRDefault="002F3282" w:rsidP="0066091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17" w:rsidRDefault="00157317">
      <w:pPr>
        <w:spacing w:after="0" w:line="240" w:lineRule="auto"/>
      </w:pPr>
      <w:r>
        <w:separator/>
      </w:r>
    </w:p>
  </w:footnote>
  <w:footnote w:type="continuationSeparator" w:id="1">
    <w:p w:rsidR="00157317" w:rsidRDefault="0015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BF3F8E"/>
    <w:multiLevelType w:val="hybridMultilevel"/>
    <w:tmpl w:val="8362B3EC"/>
    <w:lvl w:ilvl="0" w:tplc="CE0651C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CE0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F51D7C"/>
    <w:multiLevelType w:val="hybridMultilevel"/>
    <w:tmpl w:val="7F42A15C"/>
    <w:lvl w:ilvl="0" w:tplc="7714BE3C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">
    <w:nsid w:val="07BA1BB7"/>
    <w:multiLevelType w:val="multilevel"/>
    <w:tmpl w:val="E752D53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8222AB1"/>
    <w:multiLevelType w:val="hybridMultilevel"/>
    <w:tmpl w:val="FAC4E592"/>
    <w:lvl w:ilvl="0" w:tplc="F5229BB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C931EB"/>
    <w:multiLevelType w:val="hybridMultilevel"/>
    <w:tmpl w:val="EE52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F79CD"/>
    <w:multiLevelType w:val="hybridMultilevel"/>
    <w:tmpl w:val="09A6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A576D"/>
    <w:multiLevelType w:val="hybridMultilevel"/>
    <w:tmpl w:val="542A3B48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44240"/>
    <w:multiLevelType w:val="hybridMultilevel"/>
    <w:tmpl w:val="8728B176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A20184"/>
    <w:multiLevelType w:val="hybridMultilevel"/>
    <w:tmpl w:val="C200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B0C94"/>
    <w:multiLevelType w:val="hybridMultilevel"/>
    <w:tmpl w:val="66CA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16F6C"/>
    <w:multiLevelType w:val="hybridMultilevel"/>
    <w:tmpl w:val="98AA5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0E53F7"/>
    <w:multiLevelType w:val="hybridMultilevel"/>
    <w:tmpl w:val="E242B51C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2595"/>
    <w:multiLevelType w:val="hybridMultilevel"/>
    <w:tmpl w:val="4974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1B2C"/>
    <w:multiLevelType w:val="hybridMultilevel"/>
    <w:tmpl w:val="0D1C581E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7712A"/>
    <w:multiLevelType w:val="hybridMultilevel"/>
    <w:tmpl w:val="7206D6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A20D08"/>
    <w:multiLevelType w:val="hybridMultilevel"/>
    <w:tmpl w:val="3B3CC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E2A37"/>
    <w:multiLevelType w:val="hybridMultilevel"/>
    <w:tmpl w:val="1EB0BE4A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F05EA"/>
    <w:multiLevelType w:val="hybridMultilevel"/>
    <w:tmpl w:val="38D6D002"/>
    <w:lvl w:ilvl="0" w:tplc="8BF26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5D4F"/>
    <w:multiLevelType w:val="hybridMultilevel"/>
    <w:tmpl w:val="243C8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9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66C8C"/>
    <w:multiLevelType w:val="hybridMultilevel"/>
    <w:tmpl w:val="D5164236"/>
    <w:lvl w:ilvl="0" w:tplc="CE0651C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BB1A2B"/>
    <w:multiLevelType w:val="hybridMultilevel"/>
    <w:tmpl w:val="18BEB78C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C59F8"/>
    <w:multiLevelType w:val="hybridMultilevel"/>
    <w:tmpl w:val="7E9C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F46C7"/>
    <w:multiLevelType w:val="hybridMultilevel"/>
    <w:tmpl w:val="F8C8B01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B0752"/>
    <w:multiLevelType w:val="hybridMultilevel"/>
    <w:tmpl w:val="E836FBA6"/>
    <w:lvl w:ilvl="0" w:tplc="CE0651C4">
      <w:start w:val="1"/>
      <w:numFmt w:val="bullet"/>
      <w:lvlText w:val="-"/>
      <w:lvlJc w:val="left"/>
      <w:pPr>
        <w:ind w:left="12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43D75C62"/>
    <w:multiLevelType w:val="hybridMultilevel"/>
    <w:tmpl w:val="641A9DD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7F53"/>
    <w:multiLevelType w:val="hybridMultilevel"/>
    <w:tmpl w:val="B016C884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84C46"/>
    <w:multiLevelType w:val="hybridMultilevel"/>
    <w:tmpl w:val="B60676AE"/>
    <w:lvl w:ilvl="0" w:tplc="CE0651C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7A2735"/>
    <w:multiLevelType w:val="hybridMultilevel"/>
    <w:tmpl w:val="A26C7AEE"/>
    <w:lvl w:ilvl="0" w:tplc="94F28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308CE"/>
    <w:multiLevelType w:val="hybridMultilevel"/>
    <w:tmpl w:val="FA0C5098"/>
    <w:lvl w:ilvl="0" w:tplc="BCD2593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A013458"/>
    <w:multiLevelType w:val="hybridMultilevel"/>
    <w:tmpl w:val="7F822056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3B26"/>
    <w:multiLevelType w:val="hybridMultilevel"/>
    <w:tmpl w:val="8DD81EB2"/>
    <w:lvl w:ilvl="0" w:tplc="5552911E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33">
    <w:nsid w:val="61183286"/>
    <w:multiLevelType w:val="hybridMultilevel"/>
    <w:tmpl w:val="0AB0630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45EDF"/>
    <w:multiLevelType w:val="hybridMultilevel"/>
    <w:tmpl w:val="C8644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D07128"/>
    <w:multiLevelType w:val="multilevel"/>
    <w:tmpl w:val="3402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67697833"/>
    <w:multiLevelType w:val="hybridMultilevel"/>
    <w:tmpl w:val="010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D49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5752FC"/>
    <w:multiLevelType w:val="hybridMultilevel"/>
    <w:tmpl w:val="A40E155C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73676"/>
    <w:multiLevelType w:val="hybridMultilevel"/>
    <w:tmpl w:val="244CC6F4"/>
    <w:lvl w:ilvl="0" w:tplc="CE0651C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CE3278"/>
    <w:multiLevelType w:val="hybridMultilevel"/>
    <w:tmpl w:val="4DA42084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72CD7"/>
    <w:multiLevelType w:val="hybridMultilevel"/>
    <w:tmpl w:val="9D44B356"/>
    <w:lvl w:ilvl="0" w:tplc="1946D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38A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13168"/>
    <w:multiLevelType w:val="hybridMultilevel"/>
    <w:tmpl w:val="82848A64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E7976"/>
    <w:multiLevelType w:val="hybridMultilevel"/>
    <w:tmpl w:val="BDA28978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CE0651C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9"/>
  </w:num>
  <w:num w:numId="7">
    <w:abstractNumId w:val="3"/>
  </w:num>
  <w:num w:numId="8">
    <w:abstractNumId w:val="41"/>
  </w:num>
  <w:num w:numId="9">
    <w:abstractNumId w:val="2"/>
  </w:num>
  <w:num w:numId="10">
    <w:abstractNumId w:val="0"/>
  </w:num>
  <w:num w:numId="11">
    <w:abstractNumId w:val="7"/>
  </w:num>
  <w:num w:numId="12">
    <w:abstractNumId w:val="29"/>
  </w:num>
  <w:num w:numId="13">
    <w:abstractNumId w:val="5"/>
  </w:num>
  <w:num w:numId="14">
    <w:abstractNumId w:val="19"/>
  </w:num>
  <w:num w:numId="15">
    <w:abstractNumId w:val="4"/>
  </w:num>
  <w:num w:numId="16">
    <w:abstractNumId w:val="30"/>
  </w:num>
  <w:num w:numId="17">
    <w:abstractNumId w:val="39"/>
  </w:num>
  <w:num w:numId="18">
    <w:abstractNumId w:val="37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42"/>
  </w:num>
  <w:num w:numId="24">
    <w:abstractNumId w:val="26"/>
  </w:num>
  <w:num w:numId="25">
    <w:abstractNumId w:val="22"/>
  </w:num>
  <w:num w:numId="26">
    <w:abstractNumId w:val="40"/>
  </w:num>
  <w:num w:numId="27">
    <w:abstractNumId w:val="24"/>
  </w:num>
  <w:num w:numId="28">
    <w:abstractNumId w:val="27"/>
  </w:num>
  <w:num w:numId="29">
    <w:abstractNumId w:val="38"/>
  </w:num>
  <w:num w:numId="30">
    <w:abstractNumId w:val="25"/>
  </w:num>
  <w:num w:numId="31">
    <w:abstractNumId w:val="33"/>
  </w:num>
  <w:num w:numId="32">
    <w:abstractNumId w:val="10"/>
  </w:num>
  <w:num w:numId="33">
    <w:abstractNumId w:val="11"/>
  </w:num>
  <w:num w:numId="34">
    <w:abstractNumId w:val="12"/>
  </w:num>
  <w:num w:numId="35">
    <w:abstractNumId w:val="17"/>
  </w:num>
  <w:num w:numId="36">
    <w:abstractNumId w:val="34"/>
  </w:num>
  <w:num w:numId="37">
    <w:abstractNumId w:val="21"/>
  </w:num>
  <w:num w:numId="38">
    <w:abstractNumId w:val="1"/>
  </w:num>
  <w:num w:numId="39">
    <w:abstractNumId w:val="28"/>
  </w:num>
  <w:num w:numId="40">
    <w:abstractNumId w:val="14"/>
  </w:num>
  <w:num w:numId="41">
    <w:abstractNumId w:val="43"/>
  </w:num>
  <w:num w:numId="42">
    <w:abstractNumId w:val="8"/>
  </w:num>
  <w:num w:numId="43">
    <w:abstractNumId w:val="31"/>
  </w:num>
  <w:num w:numId="44">
    <w:abstractNumId w:val="36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1E"/>
    <w:rsid w:val="00004ADA"/>
    <w:rsid w:val="00031145"/>
    <w:rsid w:val="00077A34"/>
    <w:rsid w:val="00105F4D"/>
    <w:rsid w:val="00157317"/>
    <w:rsid w:val="0018289D"/>
    <w:rsid w:val="0018469A"/>
    <w:rsid w:val="00192895"/>
    <w:rsid w:val="001E608E"/>
    <w:rsid w:val="00252C91"/>
    <w:rsid w:val="002823A9"/>
    <w:rsid w:val="0029756D"/>
    <w:rsid w:val="002A1F87"/>
    <w:rsid w:val="002D132D"/>
    <w:rsid w:val="002F3282"/>
    <w:rsid w:val="004210E8"/>
    <w:rsid w:val="004A535C"/>
    <w:rsid w:val="004D04D0"/>
    <w:rsid w:val="005977FE"/>
    <w:rsid w:val="00657F0B"/>
    <w:rsid w:val="0066091E"/>
    <w:rsid w:val="006747B0"/>
    <w:rsid w:val="006B7FF9"/>
    <w:rsid w:val="006E7CD1"/>
    <w:rsid w:val="00702CDE"/>
    <w:rsid w:val="007364A0"/>
    <w:rsid w:val="00773ECC"/>
    <w:rsid w:val="007F0DA9"/>
    <w:rsid w:val="00805D9A"/>
    <w:rsid w:val="00842B60"/>
    <w:rsid w:val="00875D6D"/>
    <w:rsid w:val="008B3A08"/>
    <w:rsid w:val="008C3EB0"/>
    <w:rsid w:val="008C57F5"/>
    <w:rsid w:val="0094382D"/>
    <w:rsid w:val="00953332"/>
    <w:rsid w:val="00A24791"/>
    <w:rsid w:val="00A61ECA"/>
    <w:rsid w:val="00AD3FC2"/>
    <w:rsid w:val="00AF3322"/>
    <w:rsid w:val="00B05C09"/>
    <w:rsid w:val="00B877FE"/>
    <w:rsid w:val="00BB321F"/>
    <w:rsid w:val="00BB67C3"/>
    <w:rsid w:val="00C60680"/>
    <w:rsid w:val="00C75392"/>
    <w:rsid w:val="00D03B56"/>
    <w:rsid w:val="00D34C4F"/>
    <w:rsid w:val="00DA3A6D"/>
    <w:rsid w:val="00DE7797"/>
    <w:rsid w:val="00E05458"/>
    <w:rsid w:val="00E170F6"/>
    <w:rsid w:val="00E927DF"/>
    <w:rsid w:val="00EB47C0"/>
    <w:rsid w:val="00F37283"/>
    <w:rsid w:val="00FE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E"/>
  </w:style>
  <w:style w:type="paragraph" w:styleId="1">
    <w:name w:val="heading 1"/>
    <w:basedOn w:val="a"/>
    <w:next w:val="a"/>
    <w:link w:val="10"/>
    <w:uiPriority w:val="9"/>
    <w:qFormat/>
    <w:rsid w:val="0066091E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91E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caps/>
      <w:spacing w:val="1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91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91E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91E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91E"/>
    <w:pPr>
      <w:keepNext/>
      <w:keepLines/>
      <w:spacing w:before="200" w:after="0"/>
      <w:outlineLvl w:val="5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91E"/>
    <w:pPr>
      <w:keepNext/>
      <w:keepLines/>
      <w:spacing w:before="200" w:after="0"/>
      <w:outlineLvl w:val="6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91E"/>
    <w:pPr>
      <w:spacing w:before="300" w:after="0" w:line="240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91E"/>
    <w:pPr>
      <w:spacing w:before="300" w:after="0" w:line="240" w:lineRule="auto"/>
      <w:outlineLvl w:val="8"/>
    </w:pPr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91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6091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Times New Roman" w:eastAsia="Times New Roman" w:hAnsi="Times New Roman" w:cs="Times New Roman"/>
      <w:caps/>
      <w:spacing w:val="15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6091E"/>
    <w:pPr>
      <w:pBdr>
        <w:top w:val="single" w:sz="6" w:space="2" w:color="4F81BD"/>
        <w:left w:val="single" w:sz="6" w:space="2" w:color="4F81BD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6091E"/>
    <w:pPr>
      <w:pBdr>
        <w:top w:val="dotted" w:sz="6" w:space="2" w:color="4F81BD"/>
        <w:left w:val="dotted" w:sz="6" w:space="2" w:color="4F81BD"/>
      </w:pBdr>
      <w:spacing w:before="300" w:after="0" w:line="240" w:lineRule="auto"/>
      <w:outlineLvl w:val="3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6091E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6091E"/>
    <w:pPr>
      <w:pBdr>
        <w:bottom w:val="dotted" w:sz="6" w:space="1" w:color="4F81BD"/>
      </w:pBdr>
      <w:spacing w:before="300" w:after="0" w:line="240" w:lineRule="auto"/>
      <w:outlineLvl w:val="5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6091E"/>
    <w:pPr>
      <w:spacing w:before="300" w:after="0" w:line="240" w:lineRule="auto"/>
      <w:outlineLvl w:val="6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091E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091E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091E"/>
  </w:style>
  <w:style w:type="character" w:customStyle="1" w:styleId="10">
    <w:name w:val="Заголовок 1 Знак"/>
    <w:basedOn w:val="a0"/>
    <w:link w:val="1"/>
    <w:uiPriority w:val="9"/>
    <w:rsid w:val="0066091E"/>
    <w:rPr>
      <w:rFonts w:ascii="Times New Roman" w:eastAsia="Times New Roman" w:hAnsi="Times New Roman" w:cs="Times New Roman"/>
      <w:b/>
      <w:bCs/>
      <w:caps/>
      <w:color w:val="FFFFFF"/>
      <w:spacing w:val="15"/>
      <w:shd w:val="clear" w:color="auto" w:fill="4F81BD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091E"/>
    <w:rPr>
      <w:rFonts w:ascii="Times New Roman" w:eastAsia="Times New Roman" w:hAnsi="Times New Roman" w:cs="Times New Roman"/>
      <w:caps/>
      <w:spacing w:val="15"/>
      <w:shd w:val="clear" w:color="auto" w:fill="DBE5F1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6091E"/>
    <w:rPr>
      <w:rFonts w:ascii="Times New Roman" w:eastAsia="Times New Roman" w:hAnsi="Times New Roman" w:cs="Times New Roman"/>
      <w:caps/>
      <w:color w:val="243F60"/>
      <w:spacing w:val="15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b/>
      <w:bCs/>
      <w:color w:val="365F91"/>
      <w:sz w:val="16"/>
      <w:szCs w:val="16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6091E"/>
    <w:pPr>
      <w:spacing w:before="720" w:after="0" w:line="240" w:lineRule="auto"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66091E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ru-RU" w:eastAsia="ru-RU" w:bidi="ar-SA"/>
    </w:rPr>
  </w:style>
  <w:style w:type="paragraph" w:customStyle="1" w:styleId="15">
    <w:name w:val="Подзаголовок1"/>
    <w:basedOn w:val="a"/>
    <w:next w:val="a"/>
    <w:qFormat/>
    <w:rsid w:val="0066091E"/>
    <w:pPr>
      <w:spacing w:after="1000" w:line="240" w:lineRule="auto"/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rsid w:val="0066091E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ru-RU" w:eastAsia="ru-RU" w:bidi="ar-SA"/>
    </w:rPr>
  </w:style>
  <w:style w:type="character" w:styleId="a7">
    <w:name w:val="Strong"/>
    <w:uiPriority w:val="22"/>
    <w:qFormat/>
    <w:rsid w:val="0066091E"/>
    <w:rPr>
      <w:b/>
      <w:bCs/>
    </w:rPr>
  </w:style>
  <w:style w:type="character" w:customStyle="1" w:styleId="16">
    <w:name w:val="Выделение1"/>
    <w:uiPriority w:val="20"/>
    <w:qFormat/>
    <w:rsid w:val="0066091E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0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609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66091E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66091E"/>
    <w:rPr>
      <w:rFonts w:ascii="Times New Roman" w:eastAsia="Times New Roman" w:hAnsi="Times New Roman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18">
    <w:name w:val="Слабое выделение1"/>
    <w:uiPriority w:val="19"/>
    <w:qFormat/>
    <w:rsid w:val="0066091E"/>
    <w:rPr>
      <w:i/>
      <w:iCs/>
      <w:color w:val="243F60"/>
    </w:rPr>
  </w:style>
  <w:style w:type="character" w:customStyle="1" w:styleId="19">
    <w:name w:val="Сильное выделение1"/>
    <w:uiPriority w:val="21"/>
    <w:qFormat/>
    <w:rsid w:val="0066091E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31"/>
    <w:qFormat/>
    <w:rsid w:val="0066091E"/>
    <w:rPr>
      <w:b/>
      <w:bCs/>
      <w:color w:val="4F81BD"/>
    </w:rPr>
  </w:style>
  <w:style w:type="character" w:customStyle="1" w:styleId="1b">
    <w:name w:val="Сильная ссылка1"/>
    <w:uiPriority w:val="32"/>
    <w:qFormat/>
    <w:rsid w:val="0066091E"/>
    <w:rPr>
      <w:b/>
      <w:bCs/>
      <w:i/>
      <w:iCs/>
      <w:caps/>
      <w:color w:val="4F81BD"/>
    </w:rPr>
  </w:style>
  <w:style w:type="character" w:styleId="ad">
    <w:name w:val="Book Title"/>
    <w:uiPriority w:val="33"/>
    <w:qFormat/>
    <w:rsid w:val="0066091E"/>
    <w:rPr>
      <w:b/>
      <w:bCs/>
      <w:i/>
      <w:iCs/>
      <w:spacing w:val="9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66091E"/>
  </w:style>
  <w:style w:type="paragraph" w:styleId="ae">
    <w:name w:val="footer"/>
    <w:basedOn w:val="a"/>
    <w:link w:val="af"/>
    <w:rsid w:val="00660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6091E"/>
  </w:style>
  <w:style w:type="paragraph" w:styleId="af1">
    <w:name w:val="Body Text Indent"/>
    <w:aliases w:val="текст,Основной текст 1"/>
    <w:basedOn w:val="a"/>
    <w:link w:val="af2"/>
    <w:rsid w:val="0066091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66091E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66091E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d">
    <w:name w:val="Обычный1"/>
    <w:rsid w:val="00660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6609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609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60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rsid w:val="00660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6609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609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6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60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6091E"/>
    <w:rPr>
      <w:vertAlign w:val="superscript"/>
    </w:rPr>
  </w:style>
  <w:style w:type="paragraph" w:styleId="afa">
    <w:name w:val="Normal (Web)"/>
    <w:basedOn w:val="a"/>
    <w:rsid w:val="0066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6091E"/>
    <w:pPr>
      <w:widowControl w:val="0"/>
      <w:spacing w:before="40" w:after="0" w:line="240" w:lineRule="atLeast"/>
      <w:ind w:left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660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kern w:val="22"/>
      <w:position w:val="-6"/>
      <w:sz w:val="20"/>
      <w:szCs w:val="20"/>
      <w:lang w:eastAsia="ru-RU"/>
    </w:rPr>
  </w:style>
  <w:style w:type="paragraph" w:styleId="27">
    <w:name w:val="Body Text 2"/>
    <w:basedOn w:val="a"/>
    <w:link w:val="28"/>
    <w:rsid w:val="006609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6091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table" w:styleId="afb">
    <w:name w:val="Table Grid"/>
    <w:basedOn w:val="a1"/>
    <w:rsid w:val="006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rsid w:val="0066091E"/>
    <w:rPr>
      <w:color w:val="0000FF"/>
      <w:u w:val="single"/>
    </w:rPr>
  </w:style>
  <w:style w:type="character" w:styleId="afd">
    <w:name w:val="FollowedHyperlink"/>
    <w:rsid w:val="0066091E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66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660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660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60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next w:val="a"/>
    <w:link w:val="a3"/>
    <w:uiPriority w:val="10"/>
    <w:qFormat/>
    <w:rsid w:val="00660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1f">
    <w:name w:val="Название Знак1"/>
    <w:basedOn w:val="a0"/>
    <w:uiPriority w:val="10"/>
    <w:rsid w:val="00660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qFormat/>
    <w:rsid w:val="0066091E"/>
    <w:pPr>
      <w:numPr>
        <w:ilvl w:val="1"/>
      </w:numPr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660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Emphasis"/>
    <w:basedOn w:val="a0"/>
    <w:uiPriority w:val="20"/>
    <w:qFormat/>
    <w:rsid w:val="0066091E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66091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6609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6609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6609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6609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66091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91E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91E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caps/>
      <w:spacing w:val="1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91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91E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91E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91E"/>
    <w:pPr>
      <w:keepNext/>
      <w:keepLines/>
      <w:spacing w:before="200" w:after="0"/>
      <w:outlineLvl w:val="5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91E"/>
    <w:pPr>
      <w:keepNext/>
      <w:keepLines/>
      <w:spacing w:before="200" w:after="0"/>
      <w:outlineLvl w:val="6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91E"/>
    <w:pPr>
      <w:spacing w:before="300" w:after="0" w:line="240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91E"/>
    <w:pPr>
      <w:spacing w:before="300" w:after="0" w:line="240" w:lineRule="auto"/>
      <w:outlineLvl w:val="8"/>
    </w:pPr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91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6091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Times New Roman" w:eastAsia="Times New Roman" w:hAnsi="Times New Roman" w:cs="Times New Roman"/>
      <w:caps/>
      <w:spacing w:val="15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6091E"/>
    <w:pPr>
      <w:pBdr>
        <w:top w:val="single" w:sz="6" w:space="2" w:color="4F81BD"/>
        <w:left w:val="single" w:sz="6" w:space="2" w:color="4F81BD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/>
      <w:spacing w:val="15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6091E"/>
    <w:pPr>
      <w:pBdr>
        <w:top w:val="dotted" w:sz="6" w:space="2" w:color="4F81BD"/>
        <w:left w:val="dotted" w:sz="6" w:space="2" w:color="4F81BD"/>
      </w:pBdr>
      <w:spacing w:before="300" w:after="0" w:line="240" w:lineRule="auto"/>
      <w:outlineLvl w:val="3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6091E"/>
    <w:pPr>
      <w:pBdr>
        <w:bottom w:val="single" w:sz="6" w:space="1" w:color="4F81BD"/>
      </w:pBdr>
      <w:spacing w:before="300" w:after="0" w:line="240" w:lineRule="auto"/>
      <w:outlineLvl w:val="4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6091E"/>
    <w:pPr>
      <w:pBdr>
        <w:bottom w:val="dotted" w:sz="6" w:space="1" w:color="4F81BD"/>
      </w:pBdr>
      <w:spacing w:before="300" w:after="0" w:line="240" w:lineRule="auto"/>
      <w:outlineLvl w:val="5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6091E"/>
    <w:pPr>
      <w:spacing w:before="300" w:after="0" w:line="240" w:lineRule="auto"/>
      <w:outlineLvl w:val="6"/>
    </w:pPr>
    <w:rPr>
      <w:rFonts w:ascii="Times New Roman" w:eastAsia="Times New Roman" w:hAnsi="Times New Roman" w:cs="Times New Roman"/>
      <w:caps/>
      <w:color w:val="365F91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091E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091E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091E"/>
  </w:style>
  <w:style w:type="character" w:customStyle="1" w:styleId="10">
    <w:name w:val="Заголовок 1 Знак"/>
    <w:basedOn w:val="a0"/>
    <w:link w:val="1"/>
    <w:uiPriority w:val="9"/>
    <w:rsid w:val="0066091E"/>
    <w:rPr>
      <w:rFonts w:ascii="Times New Roman" w:eastAsia="Times New Roman" w:hAnsi="Times New Roman" w:cs="Times New Roman"/>
      <w:b/>
      <w:bCs/>
      <w:caps/>
      <w:color w:val="FFFFFF"/>
      <w:spacing w:val="15"/>
      <w:shd w:val="clear" w:color="auto" w:fill="4F81BD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6091E"/>
    <w:rPr>
      <w:rFonts w:ascii="Times New Roman" w:eastAsia="Times New Roman" w:hAnsi="Times New Roman" w:cs="Times New Roman"/>
      <w:caps/>
      <w:spacing w:val="15"/>
      <w:shd w:val="clear" w:color="auto" w:fill="DBE5F1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6091E"/>
    <w:rPr>
      <w:rFonts w:ascii="Times New Roman" w:eastAsia="Times New Roman" w:hAnsi="Times New Roman" w:cs="Times New Roman"/>
      <w:caps/>
      <w:color w:val="243F60"/>
      <w:spacing w:val="15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6091E"/>
    <w:rPr>
      <w:rFonts w:ascii="Times New Roman" w:eastAsia="Times New Roman" w:hAnsi="Times New Roman" w:cs="Times New Roman"/>
      <w:caps/>
      <w:color w:val="365F91"/>
      <w:spacing w:val="10"/>
      <w:lang w:val="ru-RU" w:eastAsia="ru-RU" w:bidi="ar-SA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b/>
      <w:bCs/>
      <w:color w:val="365F91"/>
      <w:sz w:val="16"/>
      <w:szCs w:val="16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66091E"/>
    <w:pPr>
      <w:spacing w:before="720" w:after="0" w:line="240" w:lineRule="auto"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66091E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ru-RU" w:eastAsia="ru-RU" w:bidi="ar-SA"/>
    </w:rPr>
  </w:style>
  <w:style w:type="paragraph" w:customStyle="1" w:styleId="15">
    <w:name w:val="Подзаголовок1"/>
    <w:basedOn w:val="a"/>
    <w:next w:val="a"/>
    <w:qFormat/>
    <w:rsid w:val="0066091E"/>
    <w:pPr>
      <w:spacing w:after="1000" w:line="240" w:lineRule="auto"/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rsid w:val="0066091E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ru-RU" w:eastAsia="ru-RU" w:bidi="ar-SA"/>
    </w:rPr>
  </w:style>
  <w:style w:type="character" w:styleId="a7">
    <w:name w:val="Strong"/>
    <w:uiPriority w:val="22"/>
    <w:qFormat/>
    <w:rsid w:val="0066091E"/>
    <w:rPr>
      <w:b/>
      <w:bCs/>
    </w:rPr>
  </w:style>
  <w:style w:type="character" w:customStyle="1" w:styleId="16">
    <w:name w:val="Выделение1"/>
    <w:uiPriority w:val="20"/>
    <w:qFormat/>
    <w:rsid w:val="0066091E"/>
    <w:rPr>
      <w:caps/>
      <w:color w:val="243F60"/>
      <w:spacing w:val="5"/>
    </w:rPr>
  </w:style>
  <w:style w:type="paragraph" w:styleId="a8">
    <w:name w:val="No Spacing"/>
    <w:basedOn w:val="a"/>
    <w:link w:val="a9"/>
    <w:uiPriority w:val="1"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60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609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609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66091E"/>
    <w:pPr>
      <w:pBdr>
        <w:top w:val="single" w:sz="4" w:space="10" w:color="4F81BD"/>
        <w:left w:val="single" w:sz="4" w:space="10" w:color="4F81BD"/>
      </w:pBdr>
      <w:spacing w:after="0" w:line="240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66091E"/>
    <w:rPr>
      <w:rFonts w:ascii="Times New Roman" w:eastAsia="Times New Roman" w:hAnsi="Times New Roman" w:cs="Times New Roman"/>
      <w:i/>
      <w:iCs/>
      <w:color w:val="4F81BD"/>
      <w:sz w:val="24"/>
      <w:szCs w:val="24"/>
      <w:lang w:val="ru-RU" w:eastAsia="ru-RU" w:bidi="ar-SA"/>
    </w:rPr>
  </w:style>
  <w:style w:type="character" w:customStyle="1" w:styleId="18">
    <w:name w:val="Слабое выделение1"/>
    <w:uiPriority w:val="19"/>
    <w:qFormat/>
    <w:rsid w:val="0066091E"/>
    <w:rPr>
      <w:i/>
      <w:iCs/>
      <w:color w:val="243F60"/>
    </w:rPr>
  </w:style>
  <w:style w:type="character" w:customStyle="1" w:styleId="19">
    <w:name w:val="Сильное выделение1"/>
    <w:uiPriority w:val="21"/>
    <w:qFormat/>
    <w:rsid w:val="0066091E"/>
    <w:rPr>
      <w:b/>
      <w:bCs/>
      <w:caps/>
      <w:color w:val="243F60"/>
      <w:spacing w:val="10"/>
    </w:rPr>
  </w:style>
  <w:style w:type="character" w:customStyle="1" w:styleId="1a">
    <w:name w:val="Слабая ссылка1"/>
    <w:uiPriority w:val="31"/>
    <w:qFormat/>
    <w:rsid w:val="0066091E"/>
    <w:rPr>
      <w:b/>
      <w:bCs/>
      <w:color w:val="4F81BD"/>
    </w:rPr>
  </w:style>
  <w:style w:type="character" w:customStyle="1" w:styleId="1b">
    <w:name w:val="Сильная ссылка1"/>
    <w:uiPriority w:val="32"/>
    <w:qFormat/>
    <w:rsid w:val="0066091E"/>
    <w:rPr>
      <w:b/>
      <w:bCs/>
      <w:i/>
      <w:iCs/>
      <w:caps/>
      <w:color w:val="4F81BD"/>
    </w:rPr>
  </w:style>
  <w:style w:type="character" w:styleId="ad">
    <w:name w:val="Book Title"/>
    <w:uiPriority w:val="33"/>
    <w:qFormat/>
    <w:rsid w:val="0066091E"/>
    <w:rPr>
      <w:b/>
      <w:bCs/>
      <w:i/>
      <w:iCs/>
      <w:spacing w:val="9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66091E"/>
  </w:style>
  <w:style w:type="paragraph" w:styleId="ae">
    <w:name w:val="footer"/>
    <w:basedOn w:val="a"/>
    <w:link w:val="af"/>
    <w:rsid w:val="00660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6091E"/>
  </w:style>
  <w:style w:type="paragraph" w:styleId="af1">
    <w:name w:val="Body Text Indent"/>
    <w:aliases w:val="текст,Основной текст 1"/>
    <w:basedOn w:val="a"/>
    <w:link w:val="af2"/>
    <w:rsid w:val="0066091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66091E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66091E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d">
    <w:name w:val="Обычный1"/>
    <w:rsid w:val="006609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6609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609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660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rsid w:val="006609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6609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609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6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60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66091E"/>
    <w:rPr>
      <w:vertAlign w:val="superscript"/>
    </w:rPr>
  </w:style>
  <w:style w:type="paragraph" w:styleId="afa">
    <w:name w:val="Normal (Web)"/>
    <w:basedOn w:val="a"/>
    <w:rsid w:val="0066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6091E"/>
    <w:pPr>
      <w:widowControl w:val="0"/>
      <w:spacing w:before="40" w:after="0" w:line="240" w:lineRule="atLeast"/>
      <w:ind w:left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660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/>
      <w:kern w:val="22"/>
      <w:position w:val="-6"/>
      <w:sz w:val="20"/>
      <w:szCs w:val="20"/>
      <w:lang w:eastAsia="ru-RU"/>
    </w:rPr>
  </w:style>
  <w:style w:type="paragraph" w:styleId="27">
    <w:name w:val="Body Text 2"/>
    <w:basedOn w:val="a"/>
    <w:link w:val="28"/>
    <w:rsid w:val="006609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660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6091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table" w:styleId="afb">
    <w:name w:val="Table Grid"/>
    <w:basedOn w:val="a1"/>
    <w:rsid w:val="006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66091E"/>
    <w:rPr>
      <w:color w:val="0000FF"/>
      <w:u w:val="single"/>
    </w:rPr>
  </w:style>
  <w:style w:type="character" w:styleId="afd">
    <w:name w:val="FollowedHyperlink"/>
    <w:rsid w:val="0066091E"/>
    <w:rPr>
      <w:color w:val="800080"/>
      <w:u w:val="single"/>
    </w:rPr>
  </w:style>
  <w:style w:type="character" w:customStyle="1" w:styleId="110">
    <w:name w:val="Заголовок 1 Знак1"/>
    <w:basedOn w:val="a0"/>
    <w:uiPriority w:val="9"/>
    <w:rsid w:val="0066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660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660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660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609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Title"/>
    <w:basedOn w:val="a"/>
    <w:next w:val="a"/>
    <w:link w:val="a3"/>
    <w:uiPriority w:val="10"/>
    <w:qFormat/>
    <w:rsid w:val="00660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1f">
    <w:name w:val="Название Знак1"/>
    <w:basedOn w:val="a0"/>
    <w:uiPriority w:val="10"/>
    <w:rsid w:val="00660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5"/>
    <w:qFormat/>
    <w:rsid w:val="0066091E"/>
    <w:pPr>
      <w:numPr>
        <w:ilvl w:val="1"/>
      </w:numPr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6609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Emphasis"/>
    <w:basedOn w:val="a0"/>
    <w:uiPriority w:val="20"/>
    <w:qFormat/>
    <w:rsid w:val="0066091E"/>
    <w:rPr>
      <w:i/>
      <w:iCs/>
    </w:rPr>
  </w:style>
  <w:style w:type="paragraph" w:styleId="ac">
    <w:name w:val="Intense Quote"/>
    <w:basedOn w:val="a"/>
    <w:next w:val="a"/>
    <w:link w:val="ab"/>
    <w:uiPriority w:val="30"/>
    <w:qFormat/>
    <w:rsid w:val="0066091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6609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6609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6609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6609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66091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4133-C725-44CA-B607-A79415A3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16608</Words>
  <Characters>94671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2018-02-01T11:26:00Z</dcterms:created>
  <dcterms:modified xsi:type="dcterms:W3CDTF">2018-02-01T11:26:00Z</dcterms:modified>
</cp:coreProperties>
</file>