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0"/>
        <w:tblW w:w="10104" w:type="dxa"/>
        <w:tblLook w:val="04A0"/>
      </w:tblPr>
      <w:tblGrid>
        <w:gridCol w:w="2802"/>
        <w:gridCol w:w="1275"/>
        <w:gridCol w:w="1272"/>
        <w:gridCol w:w="4755"/>
      </w:tblGrid>
      <w:tr w:rsidR="00100D2B" w:rsidRPr="002B1AD0" w:rsidTr="00846C87">
        <w:trPr>
          <w:trHeight w:val="561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FB1A5A" w:rsidRDefault="00100D2B" w:rsidP="00FB1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5A">
              <w:rPr>
                <w:rFonts w:ascii="Times New Roman" w:hAnsi="Times New Roman" w:cs="Times New Roman"/>
                <w:sz w:val="28"/>
                <w:szCs w:val="28"/>
              </w:rPr>
              <w:t>Список, организаций, утвержденный для</w:t>
            </w:r>
            <w:r w:rsidR="00FB1A5A" w:rsidRPr="00FB1A5A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</w:t>
            </w:r>
            <w:r w:rsidRPr="00FB1A5A">
              <w:rPr>
                <w:rFonts w:ascii="Times New Roman" w:hAnsi="Times New Roman" w:cs="Times New Roman"/>
                <w:sz w:val="28"/>
                <w:szCs w:val="28"/>
              </w:rPr>
              <w:t xml:space="preserve"> целево</w:t>
            </w:r>
            <w:r w:rsidR="00FB1A5A" w:rsidRPr="00FB1A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1A5A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FB1A5A" w:rsidRPr="00FB1A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1A5A">
              <w:rPr>
                <w:rFonts w:ascii="Times New Roman" w:hAnsi="Times New Roman" w:cs="Times New Roman"/>
                <w:sz w:val="28"/>
                <w:szCs w:val="28"/>
              </w:rPr>
              <w:t xml:space="preserve"> в ГИТИС в 2018 </w:t>
            </w:r>
            <w:r w:rsidR="00FB1A5A" w:rsidRPr="00FB1A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0D2B" w:rsidRPr="002B1AD0" w:rsidTr="00846C87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F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F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</w:t>
            </w:r>
            <w:r w:rsidR="00FB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F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заочно</w:t>
            </w:r>
            <w:r w:rsidR="00FB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F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100D2B" w:rsidRPr="002B1AD0" w:rsidTr="00FB1A5A">
        <w:trPr>
          <w:trHeight w:val="21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2B" w:rsidRPr="002B1AD0" w:rsidRDefault="00100D2B" w:rsidP="00FB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FB1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Кабардино-Балкарской Республики; Министерство ку</w:t>
            </w:r>
            <w:r w:rsidR="00FB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льтуры Чеченской Республики;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Министерство культуры, печати и по делам национальностей Республики Марий Эл</w:t>
            </w:r>
          </w:p>
        </w:tc>
      </w:tr>
      <w:tr w:rsidR="00100D2B" w:rsidRPr="002B1AD0" w:rsidTr="00FB1A5A">
        <w:trPr>
          <w:trHeight w:val="5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D4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D4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и архивного дела Республики Ингушетия</w:t>
            </w:r>
          </w:p>
        </w:tc>
      </w:tr>
      <w:tr w:rsidR="00100D2B" w:rsidRPr="002B1AD0" w:rsidTr="00FB1A5A">
        <w:trPr>
          <w:trHeight w:val="9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Продюсерство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84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Республики Саха (Якутия); Министерство культуры, печати и по делам национальностей Республики Марий Эл</w:t>
            </w:r>
          </w:p>
        </w:tc>
      </w:tr>
      <w:tr w:rsidR="00100D2B" w:rsidRPr="002B1AD0" w:rsidTr="00FB1A5A">
        <w:trPr>
          <w:trHeight w:val="1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Режиссура театра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84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культуры и архивного дела Республики Ингушетия;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спублики Северная Осетия-Алания;</w:t>
            </w:r>
            <w:r w:rsidR="00FB1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>инистерство культуры Республики Дагестан; Министерство культуры Республики Алтай;  Министерство культуры, печати и по делам национальностей Республики Марий Эл</w:t>
            </w:r>
          </w:p>
        </w:tc>
      </w:tr>
      <w:tr w:rsidR="00100D2B" w:rsidRPr="002B1AD0" w:rsidTr="00FB1A5A">
        <w:trPr>
          <w:trHeight w:val="61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D2B" w:rsidRPr="002B1AD0" w:rsidRDefault="00100D2B" w:rsidP="00D4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2B" w:rsidRPr="002B1AD0" w:rsidRDefault="00100D2B" w:rsidP="00D4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Северная Осетия - Алания; Министерство культуры Карачаево-Черкесской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Республики Дагестан; Министерство культуры и архивного дела Республики Ингушетия; Министерство культуры Кабардино-Балкарской Республики; Министерство культуры Чеченской Республики; МБУК "</w:t>
            </w:r>
            <w:proofErr w:type="spellStart"/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>Межпоселенческий</w:t>
            </w:r>
            <w:proofErr w:type="spellEnd"/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 xml:space="preserve"> центр народной культуры" МО "</w:t>
            </w:r>
            <w:proofErr w:type="spellStart"/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>Гиагинский</w:t>
            </w:r>
            <w:proofErr w:type="spellEnd"/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Адыгея</w:t>
            </w:r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>;  Министерство культуры и туризма Республики Калмыкия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культуры, туризма и архивного дела Республики Коми;</w:t>
            </w:r>
            <w:proofErr w:type="gramEnd"/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 образования, культуры и спорта Ненецкого АО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 Электрогорск Московской области; </w:t>
            </w:r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и туризма Республики Карелия; Министерство культуры Архангельской области; Министерство культуры Республики Алтай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>Кишертского</w:t>
            </w:r>
            <w:proofErr w:type="spellEnd"/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        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ермского края;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Республики Бурятия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B1AD0">
              <w:rPr>
                <w:rFonts w:ascii="Times New Roman" w:eastAsia="Times New Roman" w:hAnsi="Times New Roman" w:cs="Times New Roman"/>
                <w:lang w:eastAsia="ru-RU"/>
              </w:rPr>
              <w:t xml:space="preserve">инистерство культуры и туризма Калужской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Мамадыжского</w:t>
            </w:r>
            <w:proofErr w:type="spellEnd"/>
            <w:r w:rsidRPr="002B1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Татарстан</w:t>
            </w:r>
          </w:p>
        </w:tc>
      </w:tr>
    </w:tbl>
    <w:p w:rsidR="00100D2B" w:rsidRDefault="00100D2B" w:rsidP="00FB1A5A"/>
    <w:sectPr w:rsidR="00100D2B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1AD0"/>
    <w:rsid w:val="00100D2B"/>
    <w:rsid w:val="002A67C0"/>
    <w:rsid w:val="002B1AD0"/>
    <w:rsid w:val="002C788F"/>
    <w:rsid w:val="005C11E4"/>
    <w:rsid w:val="007D490A"/>
    <w:rsid w:val="00846C87"/>
    <w:rsid w:val="00AB0197"/>
    <w:rsid w:val="00BB623D"/>
    <w:rsid w:val="00C9557D"/>
    <w:rsid w:val="00F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2018-06-01T10:30:00Z</dcterms:created>
  <dcterms:modified xsi:type="dcterms:W3CDTF">2018-06-01T11:04:00Z</dcterms:modified>
</cp:coreProperties>
</file>