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6E" w:rsidRDefault="00C7426E" w:rsidP="00C74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 учебных курсов/ дисциплин (модулей) по направлению подготовки (специальности)</w:t>
      </w:r>
    </w:p>
    <w:p w:rsidR="00C7426E" w:rsidRDefault="00C7426E" w:rsidP="00C74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51.05.01 «Звукорежиссура культурно-массовых представлений и концертных программ»</w:t>
      </w:r>
    </w:p>
    <w:p w:rsidR="00C7426E" w:rsidRDefault="00C7426E" w:rsidP="00C74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B9" w:rsidRPr="00C7426E" w:rsidRDefault="00C7426E" w:rsidP="00C742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Всеобщая история</w:t>
      </w: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35">
        <w:rPr>
          <w:rFonts w:ascii="Times New Roman" w:hAnsi="Times New Roman" w:cs="Times New Roman"/>
          <w:i/>
          <w:sz w:val="28"/>
          <w:szCs w:val="28"/>
        </w:rPr>
        <w:t>Цель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F91D35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3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F91D35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звукорежиссера культурно-массовых представлений и концертных программ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(«Отечественная история», Новейшая история»); служит опорой следующим учебным дисциплинам: («Философия», «Литература», «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>»); «История театра».</w:t>
      </w:r>
    </w:p>
    <w:p w:rsidR="00F55636" w:rsidRPr="00F91D35" w:rsidRDefault="00F55636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35" w:rsidRPr="00F91D35" w:rsidRDefault="00F91D35" w:rsidP="00F9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F91D35" w:rsidRP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 – формирование у студентов представления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 интеллектуального и духовного развития личности. </w:t>
      </w:r>
    </w:p>
    <w:p w:rsidR="00F91D35" w:rsidRP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историей эпох и художественных направлений, творчеством классиков мировой литературы; сформировать у студентов систему ориентирующих знаний о художественном своеобразии литературы стран Западной Европы и Америки; раскрыть взаимосвязи историко-культурных и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 xml:space="preserve"> основ мировой литературы; подготовить к восприятию дисциплин историко-литературного цикла; выработать навыки анализа и интерпретации художественных текстов в контексте исторического времени, художественного направления и творчества отдельного автора; подготовить студентов к самостоятельной работе с литературным материалом с целью его инсценировки (сценической постановки), экранизации или иного использования  в театре (в кино). </w:t>
      </w:r>
    </w:p>
    <w:p w:rsid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>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актера-профессионала, наделенного широким культурным кругозором и глубокими теоретическими знаниями. Данная дисциплина служит опорой следующим учебным дисциплинам: («История», «Философия»); («История театра»); («Актерское мастерство»).</w:t>
      </w:r>
    </w:p>
    <w:p w:rsidR="00F55636" w:rsidRPr="00F91D35" w:rsidRDefault="00F55636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Общая трудоемкость дисциплины 5 з.е.</w:t>
      </w:r>
    </w:p>
    <w:p w:rsidR="00F91D35" w:rsidRP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35" w:rsidRPr="00F91D35" w:rsidRDefault="00F91D35" w:rsidP="00F91D35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F91D35" w:rsidRPr="00F91D35" w:rsidRDefault="00F91D35" w:rsidP="00F91D35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 xml:space="preserve">Курс «Русская  литература» составлен в соответствии с Государственным образовательным стандартом и предназначен для студентов, обучающихся по специальности «Звукорежиссура культурно-массовых представлений и концертных программ» Российского института театрального искусства (ГИТИС). Русская литература дает богатейший материал для понимания других видов искусства: живописи, музыки и, в первую очередь, театра, развивающихся в тесном взаимодействии с ней в русле общих историко-культурных процессов. </w:t>
      </w:r>
    </w:p>
    <w:p w:rsidR="00F91D35" w:rsidRDefault="00F91D35" w:rsidP="00F91D35">
      <w:pPr>
        <w:pStyle w:val="10"/>
        <w:spacing w:line="240" w:lineRule="auto"/>
        <w:ind w:firstLine="680"/>
        <w:jc w:val="both"/>
        <w:rPr>
          <w:rStyle w:val="1"/>
          <w:sz w:val="28"/>
          <w:szCs w:val="28"/>
        </w:rPr>
      </w:pPr>
      <w:proofErr w:type="gramStart"/>
      <w:r w:rsidRPr="00F91D35">
        <w:rPr>
          <w:rStyle w:val="1"/>
          <w:sz w:val="28"/>
          <w:szCs w:val="28"/>
        </w:rPr>
        <w:t xml:space="preserve">Целями освоения дисциплины «Русская литература» являются формирование у студентов основных теоретико-литературных знаний, представления об историческом развитии русской литературы, ее жанрах и </w:t>
      </w:r>
      <w:r w:rsidRPr="00F91D35">
        <w:rPr>
          <w:rStyle w:val="1"/>
          <w:sz w:val="28"/>
          <w:szCs w:val="28"/>
        </w:rPr>
        <w:lastRenderedPageBreak/>
        <w:t>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</w:t>
      </w:r>
      <w:proofErr w:type="gramEnd"/>
      <w:r w:rsidRPr="00F91D35">
        <w:rPr>
          <w:rStyle w:val="1"/>
          <w:sz w:val="28"/>
          <w:szCs w:val="28"/>
        </w:rPr>
        <w:t xml:space="preserve">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A326FD" w:rsidRPr="00F91D35" w:rsidRDefault="00A326FD" w:rsidP="00F91D35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7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F91D35" w:rsidRPr="00F91D35" w:rsidRDefault="00F91D35" w:rsidP="00F91D35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</w:p>
    <w:p w:rsidR="00F91D35" w:rsidRPr="00F91D35" w:rsidRDefault="00F91D35" w:rsidP="00F91D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1D35">
        <w:rPr>
          <w:rFonts w:ascii="Times New Roman" w:eastAsia="Calibri" w:hAnsi="Times New Roman" w:cs="Times New Roman"/>
          <w:bCs/>
          <w:sz w:val="28"/>
          <w:szCs w:val="28"/>
        </w:rPr>
        <w:t>Основной целью изучения дисциплины является формирование у студентов целостного представления о социальной психологии</w:t>
      </w:r>
      <w:proofErr w:type="gramStart"/>
      <w:r w:rsidRPr="00F91D35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F91D35">
        <w:rPr>
          <w:rFonts w:ascii="Times New Roman" w:eastAsia="Calibri" w:hAnsi="Times New Roman" w:cs="Times New Roman"/>
          <w:bCs/>
          <w:sz w:val="28"/>
          <w:szCs w:val="28"/>
        </w:rPr>
        <w:t xml:space="preserve"> выработке у них знаний о современном состоянии и перспективам внедрения в практику достижений психологической науки. </w:t>
      </w:r>
    </w:p>
    <w:p w:rsidR="00F91D35" w:rsidRPr="00F91D35" w:rsidRDefault="00F91D35" w:rsidP="00F91D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91D35">
        <w:rPr>
          <w:rFonts w:ascii="Times New Roman" w:eastAsia="Calibri" w:hAnsi="Times New Roman" w:cs="Times New Roman"/>
          <w:sz w:val="28"/>
          <w:szCs w:val="28"/>
        </w:rPr>
        <w:t>«Социальная психология» представляет собой дисциплину базовой части общенаучного цикла профессиональных дисциплин.</w:t>
      </w:r>
    </w:p>
    <w:p w:rsidR="00F91D35" w:rsidRPr="00F91D35" w:rsidRDefault="00F91D35" w:rsidP="00F91D35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</w:pPr>
      <w:r w:rsidRPr="00F91D35"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F91D35" w:rsidRPr="00F91D35" w:rsidRDefault="00F91D35" w:rsidP="00F91D35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35">
        <w:rPr>
          <w:rFonts w:ascii="Times New Roman" w:eastAsia="Calibri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F91D35" w:rsidRDefault="00F91D35" w:rsidP="00F91D35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ab/>
        <w:t>Овладение курсом «Социальная психология» позволяет учащимся приобрести необходимый минимум профессиональной и психолого-педагогической культуры, позволяющий успешно осуществлять профессиональную деятельность, использовать полученные знания для самосовершенствования и работы в коллективе.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2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Pr="00F91D35" w:rsidRDefault="00A326FD" w:rsidP="00F91D35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630A9A" w:rsidRDefault="00630A9A" w:rsidP="00630A9A">
      <w:pPr>
        <w:pStyle w:val="a3"/>
        <w:ind w:left="-57" w:firstLine="851"/>
        <w:rPr>
          <w:szCs w:val="28"/>
        </w:rPr>
      </w:pPr>
      <w:r>
        <w:rPr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630A9A" w:rsidRDefault="00630A9A" w:rsidP="00630A9A">
      <w:pPr>
        <w:pStyle w:val="a3"/>
        <w:ind w:left="-57" w:firstLine="851"/>
        <w:rPr>
          <w:szCs w:val="28"/>
        </w:rPr>
      </w:pPr>
      <w:r>
        <w:rPr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4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Default="00A326FD" w:rsidP="00630A9A">
      <w:pPr>
        <w:pStyle w:val="a3"/>
        <w:ind w:left="-57" w:firstLine="851"/>
        <w:rPr>
          <w:szCs w:val="28"/>
        </w:rPr>
      </w:pPr>
    </w:p>
    <w:p w:rsidR="00630A9A" w:rsidRDefault="00630A9A" w:rsidP="00630A9A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91D35" w:rsidRP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КУЛЬТУРОЛОГИЯ</w:t>
      </w:r>
    </w:p>
    <w:p w:rsidR="00F91D35" w:rsidRDefault="00F91D35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 xml:space="preserve">      Цель учебной дисциплины – сформировать у Студентов представление о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 xml:space="preserve"> как специфической области знания; дать представление о многообразии культур, их типологии; познакомить Студентов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материальной и духовной культуры в развитие обществ</w:t>
      </w:r>
      <w:r w:rsidR="00A326FD">
        <w:rPr>
          <w:rFonts w:ascii="Times New Roman" w:hAnsi="Times New Roman" w:cs="Times New Roman"/>
          <w:sz w:val="28"/>
          <w:szCs w:val="28"/>
        </w:rPr>
        <w:t>.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2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Default="00A326FD" w:rsidP="00A326FD">
      <w:pPr>
        <w:pStyle w:val="a3"/>
        <w:ind w:left="-57" w:firstLine="851"/>
        <w:rPr>
          <w:szCs w:val="28"/>
        </w:rPr>
      </w:pPr>
    </w:p>
    <w:p w:rsidR="00A326FD" w:rsidRPr="00F91D35" w:rsidRDefault="00A326FD" w:rsidP="00F91D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F91D35" w:rsidRPr="00F91D35" w:rsidRDefault="00F91D35" w:rsidP="00F91D3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F91D35">
        <w:rPr>
          <w:bCs/>
          <w:i/>
          <w:iCs/>
          <w:color w:val="000000"/>
          <w:sz w:val="28"/>
          <w:szCs w:val="28"/>
        </w:rPr>
        <w:t>Цель</w:t>
      </w:r>
      <w:r w:rsidRPr="00F91D35">
        <w:rPr>
          <w:rStyle w:val="apple-converted-space"/>
          <w:color w:val="000000"/>
          <w:sz w:val="28"/>
          <w:szCs w:val="28"/>
        </w:rPr>
        <w:t> </w:t>
      </w:r>
      <w:r w:rsidRPr="00F91D35">
        <w:rPr>
          <w:color w:val="000000"/>
          <w:sz w:val="28"/>
          <w:szCs w:val="28"/>
        </w:rPr>
        <w:t xml:space="preserve">дисциплины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</w:t>
      </w:r>
      <w:r w:rsidRPr="00F91D35">
        <w:rPr>
          <w:color w:val="000000"/>
          <w:sz w:val="28"/>
          <w:szCs w:val="28"/>
        </w:rPr>
        <w:lastRenderedPageBreak/>
        <w:t>истории как важнейшей составляющей интеллектуального и духовного развития личности.</w:t>
      </w:r>
    </w:p>
    <w:p w:rsidR="00F91D35" w:rsidRPr="00F91D35" w:rsidRDefault="00F91D35" w:rsidP="00F91D3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F91D35">
        <w:rPr>
          <w:bCs/>
          <w:i/>
          <w:iCs/>
          <w:color w:val="000000"/>
          <w:sz w:val="28"/>
          <w:szCs w:val="28"/>
        </w:rPr>
        <w:t>Задачи</w:t>
      </w:r>
      <w:r w:rsidRPr="00F91D35">
        <w:rPr>
          <w:rStyle w:val="apple-converted-space"/>
          <w:color w:val="000000"/>
          <w:sz w:val="28"/>
          <w:szCs w:val="28"/>
        </w:rPr>
        <w:t> </w:t>
      </w:r>
      <w:r w:rsidRPr="00F91D35">
        <w:rPr>
          <w:color w:val="000000"/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</w:t>
      </w:r>
      <w:proofErr w:type="gramStart"/>
      <w:r w:rsidRPr="00F91D35">
        <w:rPr>
          <w:color w:val="000000"/>
          <w:sz w:val="28"/>
          <w:szCs w:val="28"/>
        </w:rPr>
        <w:t>о</w:t>
      </w:r>
      <w:proofErr w:type="gramEnd"/>
      <w:r w:rsidRPr="00F91D35">
        <w:rPr>
          <w:color w:val="000000"/>
          <w:sz w:val="28"/>
          <w:szCs w:val="28"/>
        </w:rPr>
        <w:t xml:space="preserve"> историческом своеобразии народов России; раскрыть взаимосвязи историко-культурных и </w:t>
      </w:r>
      <w:proofErr w:type="spellStart"/>
      <w:r w:rsidRPr="00F91D35">
        <w:rPr>
          <w:color w:val="000000"/>
          <w:sz w:val="28"/>
          <w:szCs w:val="28"/>
        </w:rPr>
        <w:t>социокультурных</w:t>
      </w:r>
      <w:proofErr w:type="spellEnd"/>
      <w:r w:rsidRPr="00F91D35">
        <w:rPr>
          <w:color w:val="000000"/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F91D35" w:rsidRDefault="00F91D35" w:rsidP="00F91D3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F91D35">
        <w:rPr>
          <w:color w:val="000000"/>
          <w:sz w:val="28"/>
          <w:szCs w:val="28"/>
        </w:rPr>
        <w:t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(«Всеобщая история», «Новейшая история России»); («История театра»); («Актерское мастерство»).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3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Pr="00F91D35" w:rsidRDefault="00A326FD" w:rsidP="00F91D3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Default="00F91D35" w:rsidP="00F91D35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ab/>
      </w:r>
    </w:p>
    <w:p w:rsidR="00F91D35" w:rsidRPr="00F91D35" w:rsidRDefault="00F91D35" w:rsidP="00F91D35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35">
        <w:rPr>
          <w:rFonts w:ascii="Times New Roman" w:hAnsi="Times New Roman" w:cs="Times New Roman"/>
          <w:i/>
          <w:sz w:val="28"/>
          <w:szCs w:val="28"/>
        </w:rPr>
        <w:t>Цель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F91D35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D3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91D35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</w:t>
      </w:r>
      <w:r w:rsidRPr="00F91D35">
        <w:rPr>
          <w:rFonts w:ascii="Times New Roman" w:hAnsi="Times New Roman" w:cs="Times New Roman"/>
          <w:sz w:val="28"/>
          <w:szCs w:val="28"/>
        </w:rPr>
        <w:lastRenderedPageBreak/>
        <w:t>навыки работы с историческими документами в контексте исторической эпохи;</w:t>
      </w:r>
      <w:proofErr w:type="gramEnd"/>
      <w:r w:rsidRPr="00F91D35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>Новейшая история России, как часть Истории России и мировой истории, является базовой (обязательной) частью гуманитарного, социального и экономического цикла. 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продюсера исполнительского искусства с 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(«Всеобщая история», «Отечественная история»); служит опорой следующим учебным дисциплинам: («Философия», «Литература», «</w:t>
      </w:r>
      <w:proofErr w:type="spellStart"/>
      <w:r w:rsidRPr="00F91D3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F91D35">
        <w:rPr>
          <w:rFonts w:ascii="Times New Roman" w:hAnsi="Times New Roman" w:cs="Times New Roman"/>
          <w:sz w:val="28"/>
          <w:szCs w:val="28"/>
        </w:rPr>
        <w:t>»); («История театра»).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3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Pr="00F91D35" w:rsidRDefault="00A326FD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35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F91D35" w:rsidRDefault="00F91D35" w:rsidP="00F91D35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91D35"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F91D35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факультета музыкального театра по специальности «Звукорежиссура культурно-массовых представлений и концертных программ» Российского института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человека в современной жизни, влияние на его духовно-нравственные позиции и определение пути к совершенствованию в профессиональной деятельности. </w:t>
      </w:r>
    </w:p>
    <w:p w:rsidR="00A326FD" w:rsidRPr="00F91D35" w:rsidRDefault="00A326FD" w:rsidP="00A326F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2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A326FD" w:rsidRPr="00F91D35" w:rsidRDefault="00A326FD" w:rsidP="00A326FD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6FD" w:rsidRPr="00F91D35" w:rsidRDefault="00A326FD" w:rsidP="00F91D35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F91D35" w:rsidRPr="00F91D35" w:rsidRDefault="00F91D35" w:rsidP="00F91D35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D35" w:rsidRPr="00F91D35" w:rsidSect="0078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35"/>
    <w:rsid w:val="00080B3D"/>
    <w:rsid w:val="002A30A4"/>
    <w:rsid w:val="002C033A"/>
    <w:rsid w:val="004E4595"/>
    <w:rsid w:val="00630A9A"/>
    <w:rsid w:val="006F6EF3"/>
    <w:rsid w:val="00783EB9"/>
    <w:rsid w:val="00812EF5"/>
    <w:rsid w:val="00A326FD"/>
    <w:rsid w:val="00B6193B"/>
    <w:rsid w:val="00C7426E"/>
    <w:rsid w:val="00F55636"/>
    <w:rsid w:val="00F91D35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91D35"/>
  </w:style>
  <w:style w:type="paragraph" w:customStyle="1" w:styleId="10">
    <w:name w:val="Обычный1"/>
    <w:uiPriority w:val="99"/>
    <w:rsid w:val="00F91D3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rsid w:val="00F91D35"/>
  </w:style>
  <w:style w:type="paragraph" w:styleId="a3">
    <w:name w:val="Body Text Indent"/>
    <w:basedOn w:val="a"/>
    <w:link w:val="a4"/>
    <w:uiPriority w:val="99"/>
    <w:semiHidden/>
    <w:rsid w:val="00F91D3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1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9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1D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1857</Words>
  <Characters>10591</Characters>
  <Application>Microsoft Office Word</Application>
  <DocSecurity>0</DocSecurity>
  <Lines>88</Lines>
  <Paragraphs>24</Paragraphs>
  <ScaleCrop>false</ScaleCrop>
  <Company>ГИТИС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2018-11-09T12:19:00Z</dcterms:created>
  <dcterms:modified xsi:type="dcterms:W3CDTF">2018-11-19T12:59:00Z</dcterms:modified>
</cp:coreProperties>
</file>