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dstrike w:val="0"/>
        </w:rPr>
        <w:t>Аннотация на программу дисциплины «История аудиовизуальных искусств</w:t>
      </w:r>
      <w:r>
        <w:rPr>
          <w:rFonts w:ascii="Times New Roman" w:hAnsi="Times New Roman" w:cs="Times New Roman"/>
          <w:dstrike w:val="0"/>
        </w:rPr>
        <w:t>»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</w:p>
    <w:p w:rsidR="00723675" w:rsidRPr="007635FF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Структура программы:</w:t>
      </w:r>
    </w:p>
    <w:p w:rsidR="00723675" w:rsidRPr="007635FF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1. Цель и задачи дисциплины.</w:t>
      </w:r>
    </w:p>
    <w:p w:rsidR="00723675" w:rsidRPr="007635FF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2. Требования к уровню освоения содержания дисциплины.</w:t>
      </w:r>
    </w:p>
    <w:p w:rsidR="00723675" w:rsidRPr="007635FF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3. Объем дисциплины, виды учебной работы и отчетности.</w:t>
      </w:r>
    </w:p>
    <w:p w:rsidR="00723675" w:rsidRPr="007635FF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4. Содержание дисциплины и требования к формам и содержанию контроля (программный минимум, зачетные требования</w:t>
      </w:r>
      <w:r>
        <w:rPr>
          <w:rFonts w:ascii="Times New Roman" w:hAnsi="Times New Roman" w:cs="Times New Roman"/>
          <w:b w:val="0"/>
          <w:dstrike w:val="0"/>
        </w:rPr>
        <w:t>)</w:t>
      </w:r>
      <w:r w:rsidRPr="007635FF">
        <w:rPr>
          <w:rFonts w:ascii="Times New Roman" w:hAnsi="Times New Roman" w:cs="Times New Roman"/>
          <w:b w:val="0"/>
          <w:dstrike w:val="0"/>
        </w:rPr>
        <w:t>.</w:t>
      </w:r>
    </w:p>
    <w:p w:rsidR="00723675" w:rsidRPr="007635FF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5. Учебно-методическое и информационное обеспечение дисциплины.</w:t>
      </w:r>
    </w:p>
    <w:p w:rsidR="00723675" w:rsidRPr="007635FF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635FF">
        <w:rPr>
          <w:rFonts w:ascii="Times New Roman" w:hAnsi="Times New Roman" w:cs="Times New Roman"/>
          <w:b w:val="0"/>
          <w:dstrike w:val="0"/>
        </w:rPr>
        <w:t>6. Материально-техническое обеспечение дисциплины.</w:t>
      </w:r>
    </w:p>
    <w:p w:rsid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i/>
          <w:dstrike w:val="0"/>
        </w:rPr>
        <w:t>Целью</w:t>
      </w:r>
      <w:r>
        <w:rPr>
          <w:rFonts w:ascii="Times New Roman" w:hAnsi="Times New Roman" w:cs="Times New Roman"/>
          <w:b w:val="0"/>
          <w:dstrike w:val="0"/>
        </w:rPr>
        <w:t xml:space="preserve"> дисциплиныявляется</w:t>
      </w:r>
      <w:r w:rsidRPr="00723675">
        <w:rPr>
          <w:rFonts w:ascii="Times New Roman" w:hAnsi="Times New Roman" w:cs="Times New Roman"/>
          <w:b w:val="0"/>
          <w:dstrike w:val="0"/>
        </w:rPr>
        <w:t xml:space="preserve"> изучение </w:t>
      </w:r>
      <w:r w:rsidR="002846D5">
        <w:rPr>
          <w:rFonts w:ascii="Times New Roman" w:hAnsi="Times New Roman" w:cs="Times New Roman"/>
          <w:b w:val="0"/>
          <w:dstrike w:val="0"/>
        </w:rPr>
        <w:t xml:space="preserve">истории </w:t>
      </w:r>
      <w:r w:rsidR="000A1DDC">
        <w:rPr>
          <w:rFonts w:ascii="Times New Roman" w:hAnsi="Times New Roman" w:cs="Times New Roman"/>
          <w:b w:val="0"/>
          <w:dstrike w:val="0"/>
        </w:rPr>
        <w:t xml:space="preserve">развития </w:t>
      </w:r>
      <w:r w:rsidR="002846D5">
        <w:rPr>
          <w:rFonts w:ascii="Times New Roman" w:hAnsi="Times New Roman" w:cs="Times New Roman"/>
          <w:b w:val="0"/>
          <w:dstrike w:val="0"/>
        </w:rPr>
        <w:t xml:space="preserve">и </w:t>
      </w:r>
      <w:r w:rsidRPr="00723675">
        <w:rPr>
          <w:rFonts w:ascii="Times New Roman" w:hAnsi="Times New Roman" w:cs="Times New Roman"/>
          <w:b w:val="0"/>
          <w:dstrike w:val="0"/>
        </w:rPr>
        <w:t>специфики кин</w:t>
      </w:r>
      <w:r w:rsidR="002846D5">
        <w:rPr>
          <w:rFonts w:ascii="Times New Roman" w:hAnsi="Times New Roman" w:cs="Times New Roman"/>
          <w:b w:val="0"/>
          <w:dstrike w:val="0"/>
        </w:rPr>
        <w:t>о и</w:t>
      </w:r>
      <w:r w:rsidRPr="00723675">
        <w:rPr>
          <w:rFonts w:ascii="Times New Roman" w:hAnsi="Times New Roman" w:cs="Times New Roman"/>
          <w:b w:val="0"/>
          <w:dstrike w:val="0"/>
        </w:rPr>
        <w:t xml:space="preserve">телевидения, особенностейфункционирования </w:t>
      </w:r>
      <w:r w:rsidR="002846D5">
        <w:rPr>
          <w:rFonts w:ascii="Times New Roman" w:hAnsi="Times New Roman" w:cs="Times New Roman"/>
          <w:b w:val="0"/>
          <w:dstrike w:val="0"/>
        </w:rPr>
        <w:t>аудиовизуальных искусств</w:t>
      </w:r>
      <w:r w:rsidRPr="00723675">
        <w:rPr>
          <w:rFonts w:ascii="Times New Roman" w:hAnsi="Times New Roman" w:cs="Times New Roman"/>
          <w:b w:val="0"/>
          <w:dstrike w:val="0"/>
        </w:rPr>
        <w:t>.</w:t>
      </w:r>
      <w:r w:rsidR="002846D5">
        <w:rPr>
          <w:rFonts w:ascii="Times New Roman" w:hAnsi="Times New Roman" w:cs="Times New Roman"/>
          <w:b w:val="0"/>
          <w:dstrike w:val="0"/>
        </w:rPr>
        <w:t xml:space="preserve"> В связи со спецификой звукорежиссерской специальности особое внимание уделяется влиянию развития кинотехники и технологий на эстетику кино</w:t>
      </w:r>
      <w:r w:rsidR="006C6131">
        <w:rPr>
          <w:rFonts w:ascii="Times New Roman" w:hAnsi="Times New Roman" w:cs="Times New Roman"/>
          <w:b w:val="0"/>
          <w:dstrike w:val="0"/>
        </w:rPr>
        <w:t>искусства</w:t>
      </w:r>
      <w:r w:rsidR="0067511F">
        <w:rPr>
          <w:rFonts w:ascii="Times New Roman" w:hAnsi="Times New Roman" w:cs="Times New Roman"/>
          <w:b w:val="0"/>
          <w:dstrike w:val="0"/>
        </w:rPr>
        <w:t>.</w:t>
      </w:r>
    </w:p>
    <w:p w:rsid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 xml:space="preserve">В </w:t>
      </w:r>
      <w:r w:rsidRPr="00723675">
        <w:rPr>
          <w:rFonts w:ascii="Times New Roman" w:hAnsi="Times New Roman" w:cs="Times New Roman"/>
          <w:i/>
          <w:dstrike w:val="0"/>
        </w:rPr>
        <w:t>результате</w:t>
      </w:r>
      <w:r w:rsidRPr="00723675">
        <w:rPr>
          <w:rFonts w:ascii="Times New Roman" w:hAnsi="Times New Roman" w:cs="Times New Roman"/>
          <w:b w:val="0"/>
          <w:dstrike w:val="0"/>
        </w:rPr>
        <w:t xml:space="preserve"> освоения дисциплины студент должензнать:</w:t>
      </w:r>
    </w:p>
    <w:p w:rsidR="0025522B" w:rsidRPr="00723675" w:rsidRDefault="0025522B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- историю кино и других аудиовизуальных искусств;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>- специфику экранных искусств</w:t>
      </w:r>
      <w:r w:rsidR="00BD0552">
        <w:rPr>
          <w:rFonts w:ascii="Times New Roman" w:hAnsi="Times New Roman" w:cs="Times New Roman"/>
          <w:b w:val="0"/>
          <w:dstrike w:val="0"/>
        </w:rPr>
        <w:t>;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 xml:space="preserve">- значение </w:t>
      </w:r>
      <w:bookmarkStart w:id="0" w:name="_GoBack"/>
      <w:bookmarkEnd w:id="0"/>
      <w:r w:rsidRPr="00723675">
        <w:rPr>
          <w:rFonts w:ascii="Times New Roman" w:hAnsi="Times New Roman" w:cs="Times New Roman"/>
          <w:b w:val="0"/>
          <w:dstrike w:val="0"/>
        </w:rPr>
        <w:t xml:space="preserve">специальной </w:t>
      </w:r>
      <w:r>
        <w:rPr>
          <w:rFonts w:ascii="Times New Roman" w:hAnsi="Times New Roman" w:cs="Times New Roman"/>
          <w:b w:val="0"/>
          <w:dstrike w:val="0"/>
        </w:rPr>
        <w:t xml:space="preserve">профессиональной </w:t>
      </w:r>
      <w:r w:rsidRPr="00723675">
        <w:rPr>
          <w:rFonts w:ascii="Times New Roman" w:hAnsi="Times New Roman" w:cs="Times New Roman"/>
          <w:b w:val="0"/>
          <w:dstrike w:val="0"/>
        </w:rPr>
        <w:t>терминологии;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>- имена и творчество крупнейших мастеров мирового экрана;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>уметь: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 xml:space="preserve">- </w:t>
      </w:r>
      <w:r>
        <w:rPr>
          <w:rFonts w:ascii="Times New Roman" w:hAnsi="Times New Roman" w:cs="Times New Roman"/>
          <w:b w:val="0"/>
          <w:dstrike w:val="0"/>
        </w:rPr>
        <w:t>раз</w:t>
      </w:r>
      <w:r w:rsidRPr="00723675">
        <w:rPr>
          <w:rFonts w:ascii="Times New Roman" w:hAnsi="Times New Roman" w:cs="Times New Roman"/>
          <w:b w:val="0"/>
          <w:dstrike w:val="0"/>
        </w:rPr>
        <w:t>личать</w:t>
      </w:r>
      <w:r w:rsidR="002846D5">
        <w:rPr>
          <w:rFonts w:ascii="Times New Roman" w:hAnsi="Times New Roman" w:cs="Times New Roman"/>
          <w:b w:val="0"/>
          <w:dstrike w:val="0"/>
        </w:rPr>
        <w:t xml:space="preserve">и определять </w:t>
      </w:r>
      <w:r>
        <w:rPr>
          <w:rFonts w:ascii="Times New Roman" w:hAnsi="Times New Roman" w:cs="Times New Roman"/>
          <w:b w:val="0"/>
          <w:dstrike w:val="0"/>
        </w:rPr>
        <w:t>различные жанры киноискусства</w:t>
      </w:r>
      <w:r w:rsidR="00450455">
        <w:rPr>
          <w:rFonts w:ascii="Times New Roman" w:hAnsi="Times New Roman" w:cs="Times New Roman"/>
          <w:b w:val="0"/>
          <w:dstrike w:val="0"/>
        </w:rPr>
        <w:t xml:space="preserve"> и телеви</w:t>
      </w:r>
      <w:r w:rsidR="002846D5">
        <w:rPr>
          <w:rFonts w:ascii="Times New Roman" w:hAnsi="Times New Roman" w:cs="Times New Roman"/>
          <w:b w:val="0"/>
          <w:dstrike w:val="0"/>
        </w:rPr>
        <w:t>зионных программ</w:t>
      </w:r>
    </w:p>
    <w:p w:rsid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 xml:space="preserve">- разбираться в </w:t>
      </w:r>
      <w:r w:rsidR="00450455">
        <w:rPr>
          <w:rFonts w:ascii="Times New Roman" w:hAnsi="Times New Roman" w:cs="Times New Roman"/>
          <w:b w:val="0"/>
          <w:dstrike w:val="0"/>
        </w:rPr>
        <w:t xml:space="preserve">социальных и культурных </w:t>
      </w:r>
      <w:r w:rsidRPr="00723675">
        <w:rPr>
          <w:rFonts w:ascii="Times New Roman" w:hAnsi="Times New Roman" w:cs="Times New Roman"/>
          <w:b w:val="0"/>
          <w:dstrike w:val="0"/>
        </w:rPr>
        <w:t xml:space="preserve">явлениях, </w:t>
      </w:r>
      <w:r w:rsidR="00450455">
        <w:rPr>
          <w:rFonts w:ascii="Times New Roman" w:hAnsi="Times New Roman" w:cs="Times New Roman"/>
          <w:b w:val="0"/>
          <w:dstrike w:val="0"/>
        </w:rPr>
        <w:t>определивших становлен</w:t>
      </w:r>
      <w:r w:rsidRPr="00723675">
        <w:rPr>
          <w:rFonts w:ascii="Times New Roman" w:hAnsi="Times New Roman" w:cs="Times New Roman"/>
          <w:b w:val="0"/>
          <w:dstrike w:val="0"/>
        </w:rPr>
        <w:t>и</w:t>
      </w:r>
      <w:r w:rsidR="00450455">
        <w:rPr>
          <w:rFonts w:ascii="Times New Roman" w:hAnsi="Times New Roman" w:cs="Times New Roman"/>
          <w:b w:val="0"/>
          <w:dstrike w:val="0"/>
        </w:rPr>
        <w:t>е</w:t>
      </w:r>
      <w:r w:rsidRPr="00723675">
        <w:rPr>
          <w:rFonts w:ascii="Times New Roman" w:hAnsi="Times New Roman" w:cs="Times New Roman"/>
          <w:b w:val="0"/>
          <w:dstrike w:val="0"/>
        </w:rPr>
        <w:t xml:space="preserve"> и развити</w:t>
      </w:r>
      <w:r w:rsidR="00450455">
        <w:rPr>
          <w:rFonts w:ascii="Times New Roman" w:hAnsi="Times New Roman" w:cs="Times New Roman"/>
          <w:b w:val="0"/>
          <w:dstrike w:val="0"/>
        </w:rPr>
        <w:t>е</w:t>
      </w:r>
      <w:r>
        <w:rPr>
          <w:rFonts w:ascii="Times New Roman" w:hAnsi="Times New Roman" w:cs="Times New Roman"/>
          <w:b w:val="0"/>
          <w:dstrike w:val="0"/>
        </w:rPr>
        <w:t>аудиовизуальных искусств</w:t>
      </w:r>
      <w:r w:rsidRPr="00723675">
        <w:rPr>
          <w:rFonts w:ascii="Times New Roman" w:hAnsi="Times New Roman" w:cs="Times New Roman"/>
          <w:b w:val="0"/>
          <w:dstrike w:val="0"/>
        </w:rPr>
        <w:t>.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>владеть:</w:t>
      </w:r>
    </w:p>
    <w:p w:rsidR="00723675" w:rsidRPr="00723675" w:rsidRDefault="0072367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723675">
        <w:rPr>
          <w:rFonts w:ascii="Times New Roman" w:hAnsi="Times New Roman" w:cs="Times New Roman"/>
          <w:b w:val="0"/>
          <w:dstrike w:val="0"/>
        </w:rPr>
        <w:t>- знаниями специфики кинематографа,телевидения, видео, общих и индивидуальных особенностейфункционирования масс-медиа.</w:t>
      </w:r>
    </w:p>
    <w:p w:rsidR="00723675" w:rsidRPr="00723675" w:rsidRDefault="007A49C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-</w:t>
      </w:r>
      <w:r w:rsidR="00723675" w:rsidRPr="00723675">
        <w:rPr>
          <w:rFonts w:ascii="Times New Roman" w:hAnsi="Times New Roman" w:cs="Times New Roman"/>
          <w:b w:val="0"/>
          <w:dstrike w:val="0"/>
        </w:rPr>
        <w:t xml:space="preserve"> работать со специальной литературой, пользоватьсяпрофессиональными понятиями и терминологией;</w:t>
      </w:r>
    </w:p>
    <w:p w:rsidR="00723675" w:rsidRPr="00723675" w:rsidRDefault="007A49C5" w:rsidP="00723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-</w:t>
      </w:r>
      <w:r w:rsidR="00723675" w:rsidRPr="00723675">
        <w:rPr>
          <w:rFonts w:ascii="Times New Roman" w:hAnsi="Times New Roman" w:cs="Times New Roman"/>
          <w:b w:val="0"/>
          <w:dstrike w:val="0"/>
        </w:rPr>
        <w:t>· анализировать явления мирово</w:t>
      </w:r>
      <w:r>
        <w:rPr>
          <w:rFonts w:ascii="Times New Roman" w:hAnsi="Times New Roman" w:cs="Times New Roman"/>
          <w:b w:val="0"/>
          <w:dstrike w:val="0"/>
        </w:rPr>
        <w:t>гокино</w:t>
      </w:r>
      <w:r w:rsidR="00723675" w:rsidRPr="00723675">
        <w:rPr>
          <w:rFonts w:ascii="Times New Roman" w:hAnsi="Times New Roman" w:cs="Times New Roman"/>
          <w:b w:val="0"/>
          <w:dstrike w:val="0"/>
        </w:rPr>
        <w:t>искусства;</w:t>
      </w:r>
    </w:p>
    <w:p w:rsidR="00CE7CAE" w:rsidRDefault="007A49C5" w:rsidP="002552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-</w:t>
      </w:r>
      <w:r w:rsidR="00723675" w:rsidRPr="00723675">
        <w:rPr>
          <w:rFonts w:ascii="Times New Roman" w:hAnsi="Times New Roman" w:cs="Times New Roman"/>
          <w:b w:val="0"/>
          <w:dstrike w:val="0"/>
        </w:rPr>
        <w:t xml:space="preserve">· использовать в творческом процессе знания в области мировой иотечественной истории </w:t>
      </w:r>
      <w:r w:rsidR="0025522B">
        <w:rPr>
          <w:rFonts w:ascii="Times New Roman" w:hAnsi="Times New Roman" w:cs="Times New Roman"/>
          <w:b w:val="0"/>
          <w:dstrike w:val="0"/>
        </w:rPr>
        <w:t xml:space="preserve">аудиовизуальных </w:t>
      </w:r>
      <w:r w:rsidR="00723675" w:rsidRPr="00723675">
        <w:rPr>
          <w:rFonts w:ascii="Times New Roman" w:hAnsi="Times New Roman" w:cs="Times New Roman"/>
          <w:b w:val="0"/>
          <w:dstrike w:val="0"/>
        </w:rPr>
        <w:t>искусств.</w:t>
      </w:r>
    </w:p>
    <w:p w:rsidR="00DB6CBA" w:rsidRPr="00723675" w:rsidRDefault="00DB6CBA" w:rsidP="0025522B">
      <w:pPr>
        <w:widowControl w:val="0"/>
        <w:autoSpaceDE w:val="0"/>
        <w:autoSpaceDN w:val="0"/>
        <w:adjustRightInd w:val="0"/>
        <w:rPr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Общая трудоемкость дисциплины – 6 з.е.</w:t>
      </w:r>
    </w:p>
    <w:sectPr w:rsidR="00DB6CBA" w:rsidRPr="00723675" w:rsidSect="002F04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3675"/>
    <w:rsid w:val="000A1DDC"/>
    <w:rsid w:val="000F2DF8"/>
    <w:rsid w:val="00104817"/>
    <w:rsid w:val="001543C0"/>
    <w:rsid w:val="0025522B"/>
    <w:rsid w:val="002846D5"/>
    <w:rsid w:val="002F0483"/>
    <w:rsid w:val="00450455"/>
    <w:rsid w:val="00612B18"/>
    <w:rsid w:val="00613CDF"/>
    <w:rsid w:val="0067511F"/>
    <w:rsid w:val="006B5DC3"/>
    <w:rsid w:val="006B61BD"/>
    <w:rsid w:val="006C6131"/>
    <w:rsid w:val="00723675"/>
    <w:rsid w:val="007917A1"/>
    <w:rsid w:val="007A21AB"/>
    <w:rsid w:val="007A49C5"/>
    <w:rsid w:val="008375BE"/>
    <w:rsid w:val="00846ECD"/>
    <w:rsid w:val="00881DEA"/>
    <w:rsid w:val="0095753C"/>
    <w:rsid w:val="00B47A37"/>
    <w:rsid w:val="00B628FA"/>
    <w:rsid w:val="00B974A4"/>
    <w:rsid w:val="00BD0552"/>
    <w:rsid w:val="00C12571"/>
    <w:rsid w:val="00CA6EBE"/>
    <w:rsid w:val="00CF52C9"/>
    <w:rsid w:val="00DB6CBA"/>
    <w:rsid w:val="00DD1C81"/>
    <w:rsid w:val="00DE43D0"/>
    <w:rsid w:val="00E4515F"/>
    <w:rsid w:val="00EC1414"/>
    <w:rsid w:val="00F47D77"/>
    <w:rsid w:val="00FB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d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AllProSound.ru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Veitsenfeld</dc:creator>
  <cp:lastModifiedBy>Пользователь</cp:lastModifiedBy>
  <cp:revision>4</cp:revision>
  <dcterms:created xsi:type="dcterms:W3CDTF">2018-09-10T10:55:00Z</dcterms:created>
  <dcterms:modified xsi:type="dcterms:W3CDTF">2018-10-05T12:33:00Z</dcterms:modified>
</cp:coreProperties>
</file>