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42" w:rsidRDefault="00FB3B93" w:rsidP="00113042">
      <w:pPr>
        <w:jc w:val="center"/>
        <w:rPr>
          <w:b/>
          <w:bCs/>
        </w:rPr>
      </w:pPr>
      <w:r>
        <w:rPr>
          <w:b/>
          <w:bCs/>
        </w:rPr>
        <w:t>АННОТАЦИЯ ПРОГРАММЫ</w:t>
      </w:r>
      <w:r w:rsidR="00113042">
        <w:rPr>
          <w:b/>
          <w:bCs/>
        </w:rPr>
        <w:t xml:space="preserve"> УЧЕБНОЙ ДИСЦИПЛИНЫ</w:t>
      </w:r>
    </w:p>
    <w:p w:rsidR="00FB3B93" w:rsidRDefault="00113042" w:rsidP="00113042">
      <w:pPr>
        <w:jc w:val="center"/>
        <w:rPr>
          <w:b/>
          <w:bCs/>
          <w:spacing w:val="60"/>
        </w:rPr>
      </w:pPr>
      <w:r>
        <w:rPr>
          <w:b/>
          <w:bCs/>
          <w:spacing w:val="60"/>
        </w:rPr>
        <w:t>«Режиссура и актерское мастерство»</w:t>
      </w:r>
    </w:p>
    <w:p w:rsidR="00113042" w:rsidRDefault="00113042" w:rsidP="00113042">
      <w:pPr>
        <w:jc w:val="both"/>
        <w:rPr>
          <w:sz w:val="24"/>
          <w:szCs w:val="24"/>
        </w:rPr>
      </w:pPr>
    </w:p>
    <w:p w:rsidR="00113042" w:rsidRDefault="00113042" w:rsidP="00113042">
      <w:pPr>
        <w:pStyle w:val="a5"/>
        <w:ind w:left="0"/>
        <w:jc w:val="both"/>
      </w:pPr>
    </w:p>
    <w:p w:rsidR="00113042" w:rsidRDefault="00113042" w:rsidP="00113042">
      <w:pPr>
        <w:jc w:val="both"/>
      </w:pPr>
      <w:r>
        <w:rPr>
          <w:b/>
          <w:bCs/>
          <w:i/>
          <w:iCs/>
        </w:rPr>
        <w:t>Цель освоения дисциплины:</w:t>
      </w:r>
      <w:r>
        <w:t xml:space="preserve"> </w:t>
      </w:r>
    </w:p>
    <w:p w:rsidR="00113042" w:rsidRDefault="00113042" w:rsidP="00113042">
      <w:pPr>
        <w:jc w:val="both"/>
      </w:pPr>
    </w:p>
    <w:p w:rsidR="00113042" w:rsidRDefault="00113042" w:rsidP="00113042">
      <w:pPr>
        <w:ind w:firstLine="567"/>
        <w:jc w:val="both"/>
      </w:pPr>
      <w:proofErr w:type="gramStart"/>
      <w:r>
        <w:t>Целью освоения дисциплины «Режиссура и актерское мастерство» является изучение и практическое овладение студентами режиссёрского факультета профессиональных навыков и личностных компетенций, характеризующих конкурентоспособных, высококвалифицированных и компетентных специалистов в области театрального дела, способных к самосовершенствованию и развитию в условиях непрерывно меняющейся духовной и культурной жизни общества, со сформированными гражданскими и нравственными качества личности.</w:t>
      </w:r>
      <w:proofErr w:type="gramEnd"/>
    </w:p>
    <w:p w:rsidR="00113042" w:rsidRDefault="00113042" w:rsidP="00113042">
      <w:pPr>
        <w:ind w:firstLine="567"/>
        <w:jc w:val="both"/>
      </w:pPr>
      <w:r>
        <w:t>Ведущая роль режиссёра в современном театральном искусстве, потребности дальнейшего развития и совершенствования режиссёрской профессии в современном театре настоятельно ставят перед высшими театральными учебными заведениями страны задачу повышения уровня подготовки молодых специалистов. Воспитание всесторонне образованных,  своеобразных художников, способных возглавить театральные коллективы – главное требование, предъявляемое сегодня режиссёрским факультетам.</w:t>
      </w:r>
    </w:p>
    <w:p w:rsidR="00113042" w:rsidRDefault="00113042" w:rsidP="00113042">
      <w:pPr>
        <w:ind w:firstLine="567"/>
        <w:jc w:val="both"/>
      </w:pPr>
      <w:r>
        <w:t>Весь процесс воспитания режиссёров связан с развитием различных граней способности молодого художника к восприятию явлений действительности и искусства.</w:t>
      </w:r>
    </w:p>
    <w:p w:rsidR="00113042" w:rsidRDefault="00113042" w:rsidP="00113042">
      <w:pPr>
        <w:ind w:firstLine="567"/>
        <w:jc w:val="both"/>
      </w:pPr>
      <w:r>
        <w:t>В то же время цель обучения режиссёров – их устремление к образному осмыслению действительности. Образное мышление – главная особенность художественного творчества. Однако сценическая образность – особого толка, она неразрывно связана с обобщением и отбором сценических событий, их ярким и выразительным выявлением, с поэтизацией действия, главного выразительного средства режиссёрскою творчества.</w:t>
      </w:r>
    </w:p>
    <w:p w:rsidR="00113042" w:rsidRDefault="00113042" w:rsidP="00113042">
      <w:pPr>
        <w:ind w:firstLine="567"/>
        <w:jc w:val="both"/>
      </w:pPr>
      <w:r>
        <w:t>Этот курс – знакомство с основными элементами актёрской «грамматики», освоенной будущими режиссёрами на площадке в качестве актёров, т.е. прошедшими актёрскую школу.</w:t>
      </w:r>
    </w:p>
    <w:p w:rsidR="00113042" w:rsidRDefault="00113042" w:rsidP="00113042">
      <w:pPr>
        <w:ind w:firstLine="567"/>
        <w:jc w:val="both"/>
      </w:pPr>
      <w:r>
        <w:t>Практическое знакомство с природой актёрской профессии, с комплексом первоначальных актёрских умений (умение нескованно двигаться на площадке, видеть, слышать, оценивать партнера, воздействовать на него, исполняя внятно поставленную задачу), с навыками работы над образом, понимания индивидуальности актёра, умение раскрыть его – все это позволит профессионально, творчески, осмысленно работать с актёром.</w:t>
      </w:r>
    </w:p>
    <w:p w:rsidR="00113042" w:rsidRDefault="00113042" w:rsidP="00113042">
      <w:pPr>
        <w:ind w:firstLine="567"/>
        <w:jc w:val="both"/>
      </w:pPr>
      <w:r>
        <w:t>Этот курс способствует, одновременно, воспитанию и развитию таких навыков (необходимых и актёру и режиссёру), как чувство пространства и времени, темпа и ритма, владение вниманием, развивает наблюдательность, фантазию и воображение.</w:t>
      </w:r>
    </w:p>
    <w:p w:rsidR="00113042" w:rsidRDefault="00113042" w:rsidP="00113042">
      <w:pPr>
        <w:jc w:val="both"/>
      </w:pPr>
    </w:p>
    <w:p w:rsidR="00113042" w:rsidRDefault="00113042" w:rsidP="00113042">
      <w:pPr>
        <w:jc w:val="both"/>
      </w:pPr>
    </w:p>
    <w:p w:rsidR="00113042" w:rsidRDefault="00113042" w:rsidP="00113042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Задачи освоения дисциплины:</w:t>
      </w:r>
    </w:p>
    <w:p w:rsidR="00113042" w:rsidRDefault="00113042" w:rsidP="00113042">
      <w:pPr>
        <w:autoSpaceDE w:val="0"/>
        <w:autoSpaceDN w:val="0"/>
        <w:adjustRightInd w:val="0"/>
        <w:jc w:val="both"/>
        <w:rPr>
          <w:lang w:eastAsia="ru-RU"/>
        </w:rPr>
      </w:pPr>
    </w:p>
    <w:p w:rsidR="00113042" w:rsidRDefault="00113042" w:rsidP="00113042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Воспитание в студенте способности выстроить зоны восприятия, сделать их заразительными для зрителей, вовлекаемых в процесс сопереживания;</w:t>
      </w:r>
    </w:p>
    <w:p w:rsidR="00113042" w:rsidRDefault="00113042" w:rsidP="00113042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Овладение будущими режиссёрами необходимым набором навыков для проведения репетиций с применением технологии режиссёрского показа;</w:t>
      </w:r>
    </w:p>
    <w:p w:rsidR="00113042" w:rsidRDefault="00113042" w:rsidP="00113042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Овладение будущими режиссёрами необходимым набором навыков для проведения репетиций;</w:t>
      </w:r>
    </w:p>
    <w:p w:rsidR="00113042" w:rsidRDefault="00113042" w:rsidP="00113042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Освоение со студентами основных элементов системы К.С. Станиславского; </w:t>
      </w:r>
    </w:p>
    <w:p w:rsidR="00113042" w:rsidRDefault="00113042" w:rsidP="00113042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Активизация у студентов способности выявлять и демонстрировать свои личностные и художественно-творческие установки, сочетать логическое и эмоционально-образное мышление, пластическое видение; </w:t>
      </w:r>
    </w:p>
    <w:p w:rsidR="00113042" w:rsidRDefault="00113042" w:rsidP="00113042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Воспитание в студентах устремления к образному осмыслению действительности как главной особенности художественного творчества;</w:t>
      </w:r>
    </w:p>
    <w:p w:rsidR="00113042" w:rsidRDefault="00113042" w:rsidP="00113042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Воспитание в студенте организаторских способностей;</w:t>
      </w:r>
    </w:p>
    <w:p w:rsidR="00113042" w:rsidRDefault="00113042" w:rsidP="00113042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Развитие фантазии и творческого воображения;</w:t>
      </w:r>
    </w:p>
    <w:p w:rsidR="00113042" w:rsidRDefault="00113042" w:rsidP="00113042">
      <w:pPr>
        <w:pStyle w:val="Default"/>
        <w:numPr>
          <w:ilvl w:val="0"/>
          <w:numId w:val="1"/>
        </w:numPr>
        <w:spacing w:after="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Создание учебно-творческой атмосферы, максимально благоприятствующей творческому развитию и личностному росту обучающегося; </w:t>
      </w:r>
    </w:p>
    <w:p w:rsidR="00113042" w:rsidRDefault="00113042" w:rsidP="00113042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Развитие гражданско-нравственных позиций и личностных каче</w:t>
      </w:r>
      <w:proofErr w:type="gramStart"/>
      <w:r>
        <w:rPr>
          <w:color w:val="auto"/>
          <w:sz w:val="28"/>
          <w:szCs w:val="28"/>
        </w:rPr>
        <w:t>ств ст</w:t>
      </w:r>
      <w:proofErr w:type="gramEnd"/>
      <w:r>
        <w:rPr>
          <w:color w:val="auto"/>
          <w:sz w:val="28"/>
          <w:szCs w:val="28"/>
        </w:rPr>
        <w:t xml:space="preserve">удентов с учетом национальных приоритетов культурно-воспитательной политики; </w:t>
      </w:r>
    </w:p>
    <w:p w:rsidR="00113042" w:rsidRDefault="00113042" w:rsidP="00113042">
      <w:pPr>
        <w:pStyle w:val="Default"/>
        <w:numPr>
          <w:ilvl w:val="0"/>
          <w:numId w:val="1"/>
        </w:numPr>
        <w:spacing w:after="2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Формирование культуры мышления и мотивации к выполнению профессиональной деятельности в конкретной предметной области; </w:t>
      </w:r>
    </w:p>
    <w:p w:rsidR="00113042" w:rsidRDefault="00113042" w:rsidP="0011304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Ориентация студентов на постоянное саморазвитие и готовность к самостоятельному освоению и умножению знаний на протяжении всей профессиональной деятельности. </w:t>
      </w:r>
    </w:p>
    <w:p w:rsidR="00113042" w:rsidRDefault="00113042" w:rsidP="00113042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способности "аккумулировать" события духовной жизни народа, чувство жизненной правды и самобытность образного мышления, характер творческого темперамента, подвижность воображения и фантазии, наблюдательность, художественный вкус, организаторские способности</w:t>
      </w:r>
    </w:p>
    <w:p w:rsidR="00113042" w:rsidRDefault="00113042" w:rsidP="0011304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113042" w:rsidRDefault="00113042" w:rsidP="0011304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Улучшение работы кафедры режиссуры связано с устоявшейся традицией совместного обучения режиссёров и актёров. Такая практика, впервые появившаяся и впоследствии получившая мощное развитие в Российском университете театрального искусства, сближает обучение с воспитанием, теорию с практикой, способствует формированию творческих индивидуальностей и необхо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димой профессионализации будущих </w:t>
      </w:r>
      <w:r>
        <w:rPr>
          <w:rFonts w:ascii="Times New Roman" w:hAnsi="Times New Roman" w:cs="Times New Roman"/>
          <w:sz w:val="28"/>
          <w:szCs w:val="28"/>
        </w:rPr>
        <w:lastRenderedPageBreak/>
        <w:t>режиссёров и актёров. В этом  находят дальнейшее и полное воплощение принципы воспитания "режиссёров корня" (К.С. Станиславский), способных не лепить, а выращивать театральные спектакли, выражать свой постано</w:t>
      </w:r>
      <w:r>
        <w:rPr>
          <w:rFonts w:ascii="Times New Roman" w:hAnsi="Times New Roman" w:cs="Times New Roman"/>
          <w:sz w:val="28"/>
          <w:szCs w:val="28"/>
        </w:rPr>
        <w:softHyphen/>
        <w:t>вочный замысел, подчинённый авторской мысли и авторскому стилю, через актёрское творчество, воссоздание процесса "жизни человече</w:t>
      </w:r>
      <w:r>
        <w:rPr>
          <w:rFonts w:ascii="Times New Roman" w:hAnsi="Times New Roman" w:cs="Times New Roman"/>
          <w:sz w:val="28"/>
          <w:szCs w:val="28"/>
        </w:rPr>
        <w:softHyphen/>
        <w:t>ского духа" пьесы и роли.</w:t>
      </w:r>
    </w:p>
    <w:p w:rsidR="00CF7F1F" w:rsidRDefault="00CF7F1F" w:rsidP="0011304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CF7F1F" w:rsidRDefault="00CF7F1F" w:rsidP="0011304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трудоемкость дисциплины 85 з.е.</w:t>
      </w:r>
    </w:p>
    <w:p w:rsidR="00113042" w:rsidRDefault="00113042" w:rsidP="0011304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113042" w:rsidRDefault="00113042" w:rsidP="0011304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113042" w:rsidSect="0087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7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01E61"/>
    <w:multiLevelType w:val="hybridMultilevel"/>
    <w:tmpl w:val="AD2AC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13042"/>
    <w:rsid w:val="00113042"/>
    <w:rsid w:val="008759F3"/>
    <w:rsid w:val="00CA5E4A"/>
    <w:rsid w:val="00CF7F1F"/>
    <w:rsid w:val="00FB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4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13042"/>
    <w:pPr>
      <w:ind w:firstLine="397"/>
      <w:jc w:val="both"/>
    </w:pPr>
    <w:rPr>
      <w:rFonts w:ascii="Newton7C" w:eastAsia="Times New Roman" w:hAnsi="Newton7C" w:cs="Newton7C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113042"/>
    <w:rPr>
      <w:rFonts w:ascii="Newton7C" w:eastAsia="Times New Roman" w:hAnsi="Newton7C" w:cs="Newton7C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13042"/>
    <w:pPr>
      <w:ind w:left="720"/>
    </w:pPr>
  </w:style>
  <w:style w:type="paragraph" w:customStyle="1" w:styleId="Default">
    <w:name w:val="Default"/>
    <w:uiPriority w:val="99"/>
    <w:rsid w:val="001130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2018-11-13T13:49:00Z</dcterms:created>
  <dcterms:modified xsi:type="dcterms:W3CDTF">2018-11-13T14:49:00Z</dcterms:modified>
</cp:coreProperties>
</file>