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B8" w:rsidRDefault="006E19B8" w:rsidP="005C79C3">
      <w:pPr>
        <w:spacing w:after="1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«ЦИРКОВЫЕ ЖАНРЫ»</w:t>
      </w:r>
    </w:p>
    <w:p w:rsidR="008B2A88" w:rsidRDefault="008B2A88" w:rsidP="005C79C3">
      <w:pPr>
        <w:spacing w:after="120"/>
        <w:contextualSpacing/>
        <w:rPr>
          <w:b/>
          <w:sz w:val="28"/>
          <w:szCs w:val="28"/>
        </w:rPr>
      </w:pPr>
    </w:p>
    <w:p w:rsidR="00B11B81" w:rsidRDefault="008B2A88" w:rsidP="008B2A88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разработана для преподавания  студентам кафедры режиссуры цирка  режиссерского факультета</w:t>
      </w:r>
    </w:p>
    <w:p w:rsidR="006E19B8" w:rsidRPr="005C79C3" w:rsidRDefault="008B2A88" w:rsidP="008B2A88">
      <w:pPr>
        <w:pStyle w:val="a5"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19B8" w:rsidRPr="00B11B81">
        <w:rPr>
          <w:sz w:val="28"/>
          <w:szCs w:val="28"/>
        </w:rPr>
        <w:t xml:space="preserve">Общий объем курса составляет 10 </w:t>
      </w:r>
      <w:proofErr w:type="spellStart"/>
      <w:r w:rsidR="006E19B8" w:rsidRPr="00B11B81">
        <w:rPr>
          <w:sz w:val="28"/>
          <w:szCs w:val="28"/>
        </w:rPr>
        <w:t>з.е</w:t>
      </w:r>
      <w:proofErr w:type="spellEnd"/>
      <w:r w:rsidR="006E19B8" w:rsidRPr="00B11B81">
        <w:rPr>
          <w:sz w:val="28"/>
          <w:szCs w:val="28"/>
        </w:rPr>
        <w:t>., изучается в течение 7 семестров.</w:t>
      </w:r>
    </w:p>
    <w:p w:rsidR="006E19B8" w:rsidRPr="00B11B81" w:rsidRDefault="006E19B8" w:rsidP="008B2A88">
      <w:pPr>
        <w:spacing w:after="120"/>
        <w:contextualSpacing/>
        <w:jc w:val="both"/>
        <w:rPr>
          <w:b/>
          <w:i/>
          <w:sz w:val="28"/>
          <w:szCs w:val="28"/>
        </w:rPr>
      </w:pPr>
      <w:r w:rsidRPr="00B11B81">
        <w:rPr>
          <w:b/>
          <w:i/>
          <w:sz w:val="28"/>
          <w:szCs w:val="28"/>
        </w:rPr>
        <w:tab/>
      </w:r>
    </w:p>
    <w:p w:rsidR="00A52691" w:rsidRPr="00B11B81" w:rsidRDefault="00A52691" w:rsidP="008B2A88">
      <w:pPr>
        <w:spacing w:after="120"/>
        <w:contextualSpacing/>
        <w:jc w:val="both"/>
        <w:rPr>
          <w:sz w:val="28"/>
          <w:szCs w:val="28"/>
        </w:rPr>
      </w:pPr>
      <w:r w:rsidRPr="00B11B81">
        <w:rPr>
          <w:b/>
          <w:i/>
          <w:sz w:val="28"/>
          <w:szCs w:val="28"/>
        </w:rPr>
        <w:t xml:space="preserve">         </w:t>
      </w:r>
      <w:r w:rsidRPr="00B11B81">
        <w:rPr>
          <w:sz w:val="28"/>
          <w:szCs w:val="28"/>
        </w:rPr>
        <w:t xml:space="preserve">Определяющей особенностью искусства цирка является его </w:t>
      </w:r>
      <w:proofErr w:type="spellStart"/>
      <w:r w:rsidRPr="00B11B81">
        <w:rPr>
          <w:sz w:val="28"/>
          <w:szCs w:val="28"/>
        </w:rPr>
        <w:t>многожанровость</w:t>
      </w:r>
      <w:proofErr w:type="spellEnd"/>
      <w:r w:rsidRPr="00B11B81">
        <w:rPr>
          <w:sz w:val="28"/>
          <w:szCs w:val="28"/>
        </w:rPr>
        <w:t>.</w:t>
      </w:r>
    </w:p>
    <w:p w:rsidR="00A52691" w:rsidRPr="00B11B81" w:rsidRDefault="00A52691" w:rsidP="008B2A88">
      <w:pPr>
        <w:spacing w:after="120"/>
        <w:contextualSpacing/>
        <w:jc w:val="both"/>
        <w:rPr>
          <w:sz w:val="28"/>
          <w:szCs w:val="28"/>
        </w:rPr>
      </w:pPr>
      <w:r w:rsidRPr="00B11B81">
        <w:rPr>
          <w:sz w:val="28"/>
          <w:szCs w:val="28"/>
        </w:rPr>
        <w:t>При всей контрастности, разнообразии, многочисленности номеров их можно объединить по ряду признаков. Это позволяет сделать или характер трюков, или аппаратура, на которой они исполняются. Однотипность же номеров и составляет цирковые жанры.</w:t>
      </w:r>
    </w:p>
    <w:p w:rsidR="006E19B8" w:rsidRPr="00B11B81" w:rsidRDefault="008B2A88" w:rsidP="005C79C3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9B8" w:rsidRPr="00B11B81">
        <w:rPr>
          <w:sz w:val="28"/>
          <w:szCs w:val="28"/>
        </w:rPr>
        <w:t>Программа рассчитана на изучение художественных и технических возможностей цирковых жанров. Обучающие получают представление об общих тенденциях развития акробатики и гимнастики, жонглирования и эквилибристики, иллюзионизма, клоунады, дрессуры и конного цирка. Кроме того воспитываются навыки владения трюками и методикой их подготовки.</w:t>
      </w:r>
    </w:p>
    <w:p w:rsidR="006E19B8" w:rsidRPr="00B11B81" w:rsidRDefault="008B2A88" w:rsidP="005C79C3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E19B8" w:rsidRPr="00B11B81">
        <w:rPr>
          <w:sz w:val="28"/>
          <w:szCs w:val="28"/>
        </w:rPr>
        <w:t>Разнообразие цирковых жанров, их профессиональная самодостаточность диктует индивидуальный подход к изучению каждого из них. Процесс постижения таких тем, как «Акробатика», «Гимнастика», «Жонглирование», некоторых разделов «Эквилибристики», овладении навыками манипуляции (тема «Иллюзионизм») проводится в ориентации на активное обращение к интерактивным формам обучения и самостоятельной работе студе</w:t>
      </w:r>
      <w:r w:rsidR="00A52691" w:rsidRPr="00B11B81">
        <w:rPr>
          <w:sz w:val="28"/>
          <w:szCs w:val="28"/>
        </w:rPr>
        <w:t>нт</w:t>
      </w:r>
      <w:r w:rsidR="006E19B8" w:rsidRPr="00B11B81">
        <w:rPr>
          <w:sz w:val="28"/>
          <w:szCs w:val="28"/>
        </w:rPr>
        <w:t>ов. Для погружения студентов в процесс профессиональной работы цирковых артистов предусмотрен такой вид созер</w:t>
      </w:r>
      <w:r w:rsidR="00A52691" w:rsidRPr="00B11B81">
        <w:rPr>
          <w:sz w:val="28"/>
          <w:szCs w:val="28"/>
        </w:rPr>
        <w:t>цательной практики, как посещение репетиционных манежей цирков и учебных цирковых студий и училищ.</w:t>
      </w:r>
    </w:p>
    <w:p w:rsidR="006E19B8" w:rsidRPr="00B11B81" w:rsidRDefault="006E19B8" w:rsidP="005C79C3">
      <w:pPr>
        <w:spacing w:after="120"/>
        <w:contextualSpacing/>
        <w:rPr>
          <w:sz w:val="28"/>
          <w:szCs w:val="28"/>
        </w:rPr>
      </w:pPr>
      <w:r w:rsidRPr="00B11B81">
        <w:rPr>
          <w:bCs/>
          <w:sz w:val="28"/>
          <w:szCs w:val="28"/>
        </w:rPr>
        <w:t xml:space="preserve">            </w:t>
      </w:r>
    </w:p>
    <w:p w:rsidR="006E19B8" w:rsidRPr="00B11B81" w:rsidRDefault="006E19B8" w:rsidP="005C79C3">
      <w:pPr>
        <w:spacing w:after="120"/>
        <w:contextualSpacing/>
        <w:jc w:val="center"/>
        <w:rPr>
          <w:b/>
          <w:sz w:val="28"/>
          <w:szCs w:val="28"/>
        </w:rPr>
      </w:pPr>
      <w:r w:rsidRPr="00B11B81">
        <w:rPr>
          <w:b/>
          <w:sz w:val="28"/>
          <w:szCs w:val="28"/>
        </w:rPr>
        <w:t>Учебно-тематический план</w:t>
      </w:r>
    </w:p>
    <w:p w:rsidR="006E19B8" w:rsidRPr="00B11B81" w:rsidRDefault="006E19B8" w:rsidP="005C79C3">
      <w:pPr>
        <w:spacing w:after="120"/>
        <w:contextualSpacing/>
        <w:jc w:val="both"/>
        <w:rPr>
          <w:sz w:val="28"/>
          <w:szCs w:val="28"/>
        </w:rPr>
      </w:pPr>
      <w:r w:rsidRPr="00B11B81">
        <w:rPr>
          <w:sz w:val="28"/>
          <w:szCs w:val="28"/>
        </w:rPr>
        <w:tab/>
      </w:r>
    </w:p>
    <w:p w:rsidR="006E19B8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Акробатика</w:t>
      </w:r>
    </w:p>
    <w:p w:rsidR="00A52691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Гимнастика</w:t>
      </w:r>
    </w:p>
    <w:p w:rsidR="00A52691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Эквилибристика</w:t>
      </w:r>
    </w:p>
    <w:p w:rsidR="00A52691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Жонглирование</w:t>
      </w:r>
    </w:p>
    <w:p w:rsidR="00A52691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Клоунада</w:t>
      </w:r>
    </w:p>
    <w:p w:rsidR="00A52691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Иллюзионизм</w:t>
      </w:r>
    </w:p>
    <w:p w:rsidR="00A52691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Дрессура</w:t>
      </w:r>
    </w:p>
    <w:p w:rsidR="00A52691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Конный цирк</w:t>
      </w:r>
    </w:p>
    <w:p w:rsidR="00A52691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Нетрадиционные цирковые представления</w:t>
      </w:r>
    </w:p>
    <w:p w:rsidR="00A52691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Цирк на воде</w:t>
      </w:r>
    </w:p>
    <w:p w:rsidR="00A52691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Цирк на льду</w:t>
      </w:r>
    </w:p>
    <w:p w:rsidR="00A52691" w:rsidRPr="00B11B81" w:rsidRDefault="00A52691" w:rsidP="005C79C3">
      <w:pPr>
        <w:pStyle w:val="a5"/>
        <w:numPr>
          <w:ilvl w:val="0"/>
          <w:numId w:val="4"/>
        </w:numPr>
        <w:spacing w:after="120"/>
        <w:jc w:val="both"/>
        <w:rPr>
          <w:sz w:val="28"/>
          <w:szCs w:val="28"/>
        </w:rPr>
      </w:pPr>
      <w:r w:rsidRPr="00B11B81">
        <w:rPr>
          <w:sz w:val="28"/>
          <w:szCs w:val="28"/>
        </w:rPr>
        <w:t>Цирковая пантомима</w:t>
      </w:r>
    </w:p>
    <w:p w:rsidR="00A52691" w:rsidRPr="00B11B81" w:rsidRDefault="00A52691" w:rsidP="005C79C3">
      <w:pPr>
        <w:pStyle w:val="a5"/>
        <w:spacing w:after="120"/>
        <w:jc w:val="both"/>
        <w:rPr>
          <w:sz w:val="28"/>
          <w:szCs w:val="28"/>
        </w:rPr>
      </w:pPr>
    </w:p>
    <w:p w:rsidR="006E19B8" w:rsidRPr="00B11B81" w:rsidRDefault="006E19B8" w:rsidP="005C79C3">
      <w:pPr>
        <w:spacing w:after="120"/>
        <w:contextualSpacing/>
        <w:jc w:val="both"/>
        <w:rPr>
          <w:sz w:val="28"/>
          <w:szCs w:val="28"/>
        </w:rPr>
      </w:pPr>
    </w:p>
    <w:p w:rsidR="006E19B8" w:rsidRPr="00B11B81" w:rsidRDefault="006E19B8" w:rsidP="005C79C3">
      <w:pPr>
        <w:pStyle w:val="a4"/>
        <w:tabs>
          <w:tab w:val="left" w:pos="1134"/>
        </w:tabs>
        <w:spacing w:after="12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11B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Литература</w:t>
      </w:r>
    </w:p>
    <w:p w:rsidR="006E19B8" w:rsidRPr="00B11B81" w:rsidRDefault="006E19B8" w:rsidP="005C79C3">
      <w:pPr>
        <w:pStyle w:val="a4"/>
        <w:tabs>
          <w:tab w:val="left" w:pos="1134"/>
        </w:tabs>
        <w:spacing w:after="12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C93D5A" w:rsidRPr="00B11B81" w:rsidRDefault="00AA7A8C" w:rsidP="005C79C3">
      <w:pPr>
        <w:pStyle w:val="a5"/>
        <w:numPr>
          <w:ilvl w:val="0"/>
          <w:numId w:val="5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Кузнецов</w:t>
      </w:r>
      <w:r w:rsidR="006010EF" w:rsidRPr="00B11B81">
        <w:rPr>
          <w:sz w:val="28"/>
          <w:szCs w:val="28"/>
        </w:rPr>
        <w:t xml:space="preserve"> Е.М. ЦИРК – М., Искусство, 1971 г.</w:t>
      </w:r>
    </w:p>
    <w:p w:rsidR="006010EF" w:rsidRPr="00B11B81" w:rsidRDefault="006010EF" w:rsidP="005C79C3">
      <w:pPr>
        <w:pStyle w:val="a5"/>
        <w:numPr>
          <w:ilvl w:val="0"/>
          <w:numId w:val="5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Дмитриев Ю.А. ЦИРК В РОССИИ – М., Искусство, 1977 г.</w:t>
      </w:r>
    </w:p>
    <w:p w:rsidR="006010EF" w:rsidRPr="00B11B81" w:rsidRDefault="006010EF" w:rsidP="005C79C3">
      <w:pPr>
        <w:pStyle w:val="a5"/>
        <w:numPr>
          <w:ilvl w:val="0"/>
          <w:numId w:val="5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Дмитриев Ю.А.СОВЕТСКИЙ ЦИРК. Очерки истории 1917 – 1941 гг. М., 1953 г.</w:t>
      </w:r>
    </w:p>
    <w:p w:rsidR="006010EF" w:rsidRPr="00B11B81" w:rsidRDefault="006010EF" w:rsidP="005C79C3">
      <w:pPr>
        <w:pStyle w:val="a5"/>
        <w:numPr>
          <w:ilvl w:val="0"/>
          <w:numId w:val="5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Дмитриев Ю.А. ЭСТРАДА И ЦИРК ГЛАЗАМИ ВЛЮБЛЕННОГО. – М., 1971 г.</w:t>
      </w:r>
    </w:p>
    <w:p w:rsidR="006010EF" w:rsidRPr="00B11B81" w:rsidRDefault="006010EF" w:rsidP="005C79C3">
      <w:pPr>
        <w:pStyle w:val="a5"/>
        <w:numPr>
          <w:ilvl w:val="0"/>
          <w:numId w:val="5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 xml:space="preserve">Анисимов Н., </w:t>
      </w:r>
      <w:proofErr w:type="spellStart"/>
      <w:r w:rsidRPr="00B11B81">
        <w:rPr>
          <w:sz w:val="28"/>
          <w:szCs w:val="28"/>
        </w:rPr>
        <w:t>Кузинин</w:t>
      </w:r>
      <w:proofErr w:type="spellEnd"/>
      <w:r w:rsidRPr="00B11B81">
        <w:rPr>
          <w:sz w:val="28"/>
          <w:szCs w:val="28"/>
        </w:rPr>
        <w:t xml:space="preserve"> С., </w:t>
      </w:r>
      <w:proofErr w:type="spellStart"/>
      <w:r w:rsidRPr="00B11B81">
        <w:rPr>
          <w:sz w:val="28"/>
          <w:szCs w:val="28"/>
        </w:rPr>
        <w:t>Рогалев</w:t>
      </w:r>
      <w:proofErr w:type="spellEnd"/>
      <w:r w:rsidRPr="00B11B81">
        <w:rPr>
          <w:sz w:val="28"/>
          <w:szCs w:val="28"/>
        </w:rPr>
        <w:t xml:space="preserve"> Г.ДРЕССИРОВКА ЛОШАДЕЙ В ЦИРКЕ– </w:t>
      </w:r>
      <w:proofErr w:type="gramStart"/>
      <w:r w:rsidRPr="00B11B81">
        <w:rPr>
          <w:sz w:val="28"/>
          <w:szCs w:val="28"/>
        </w:rPr>
        <w:t>М.</w:t>
      </w:r>
      <w:proofErr w:type="gramEnd"/>
      <w:r w:rsidRPr="00B11B81">
        <w:rPr>
          <w:sz w:val="28"/>
          <w:szCs w:val="28"/>
        </w:rPr>
        <w:t>,1979 г.</w:t>
      </w:r>
    </w:p>
    <w:p w:rsidR="006010EF" w:rsidRPr="00B11B81" w:rsidRDefault="006010EF" w:rsidP="005C79C3">
      <w:pPr>
        <w:pStyle w:val="a5"/>
        <w:numPr>
          <w:ilvl w:val="0"/>
          <w:numId w:val="5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Ардов В.РАЗГОВОРНЫЕ ЖАНРЫ ЭСТРАДЫ И ЦИРКА. – М., 1968 г.</w:t>
      </w:r>
    </w:p>
    <w:p w:rsidR="006010EF" w:rsidRPr="00B11B81" w:rsidRDefault="006010EF" w:rsidP="005C79C3">
      <w:pPr>
        <w:pStyle w:val="a5"/>
        <w:numPr>
          <w:ilvl w:val="0"/>
          <w:numId w:val="5"/>
        </w:numPr>
        <w:spacing w:after="120"/>
        <w:rPr>
          <w:sz w:val="28"/>
          <w:szCs w:val="28"/>
        </w:rPr>
      </w:pPr>
      <w:r w:rsidRPr="00B11B81">
        <w:rPr>
          <w:sz w:val="28"/>
          <w:szCs w:val="28"/>
        </w:rPr>
        <w:t>Вадимов А РЕПЕРТУАР ИЛЛЮЗИОНИСТА – М., 1984 г.</w:t>
      </w:r>
    </w:p>
    <w:p w:rsidR="00B11B81" w:rsidRPr="00B11B81" w:rsidRDefault="00B11B81" w:rsidP="005C79C3">
      <w:pPr>
        <w:pStyle w:val="a5"/>
        <w:numPr>
          <w:ilvl w:val="0"/>
          <w:numId w:val="5"/>
        </w:numPr>
        <w:spacing w:after="120"/>
        <w:rPr>
          <w:sz w:val="28"/>
          <w:szCs w:val="28"/>
        </w:rPr>
      </w:pPr>
      <w:proofErr w:type="spellStart"/>
      <w:r w:rsidRPr="00B11B81">
        <w:rPr>
          <w:sz w:val="28"/>
          <w:szCs w:val="28"/>
        </w:rPr>
        <w:t>Немчинский</w:t>
      </w:r>
      <w:proofErr w:type="spellEnd"/>
      <w:r w:rsidRPr="00B11B81">
        <w:rPr>
          <w:sz w:val="28"/>
          <w:szCs w:val="28"/>
        </w:rPr>
        <w:t xml:space="preserve"> М.И. ЦИРК В ЗЕРКАЛЕ СЦЕНЫ – М.,1978 г.</w:t>
      </w:r>
    </w:p>
    <w:p w:rsidR="00B11B81" w:rsidRPr="00B11B81" w:rsidRDefault="00B11B81" w:rsidP="005C79C3">
      <w:pPr>
        <w:pStyle w:val="a5"/>
        <w:numPr>
          <w:ilvl w:val="0"/>
          <w:numId w:val="5"/>
        </w:numPr>
        <w:spacing w:after="120"/>
        <w:rPr>
          <w:sz w:val="28"/>
          <w:szCs w:val="28"/>
        </w:rPr>
      </w:pPr>
      <w:proofErr w:type="spellStart"/>
      <w:r w:rsidRPr="00B11B81">
        <w:rPr>
          <w:sz w:val="28"/>
          <w:szCs w:val="28"/>
        </w:rPr>
        <w:t>Сиреко</w:t>
      </w:r>
      <w:proofErr w:type="spellEnd"/>
      <w:r w:rsidRPr="00B11B81">
        <w:rPr>
          <w:sz w:val="28"/>
          <w:szCs w:val="28"/>
        </w:rPr>
        <w:t xml:space="preserve"> И., ВОЗДУШНЫЕ ЖАНРЫ В ЦИРКЕ. – М,1976 г.</w:t>
      </w:r>
    </w:p>
    <w:p w:rsidR="00B11B81" w:rsidRPr="00B11B81" w:rsidRDefault="00B11B81" w:rsidP="005C79C3">
      <w:pPr>
        <w:pStyle w:val="a5"/>
        <w:numPr>
          <w:ilvl w:val="0"/>
          <w:numId w:val="5"/>
        </w:numPr>
        <w:spacing w:after="120"/>
        <w:rPr>
          <w:sz w:val="28"/>
          <w:szCs w:val="28"/>
        </w:rPr>
      </w:pPr>
      <w:proofErr w:type="spellStart"/>
      <w:r w:rsidRPr="00B11B81">
        <w:rPr>
          <w:sz w:val="28"/>
          <w:szCs w:val="28"/>
        </w:rPr>
        <w:t>Румнев</w:t>
      </w:r>
      <w:proofErr w:type="spellEnd"/>
      <w:r w:rsidRPr="00B11B81">
        <w:rPr>
          <w:sz w:val="28"/>
          <w:szCs w:val="28"/>
        </w:rPr>
        <w:t xml:space="preserve"> А.О ПАНТОМИМЕ. – М., 1964 г. </w:t>
      </w:r>
    </w:p>
    <w:sectPr w:rsidR="00B11B81" w:rsidRPr="00B11B81" w:rsidSect="00B2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BFF"/>
    <w:multiLevelType w:val="hybridMultilevel"/>
    <w:tmpl w:val="63A4188A"/>
    <w:lvl w:ilvl="0" w:tplc="6D9EA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954A5"/>
    <w:multiLevelType w:val="multilevel"/>
    <w:tmpl w:val="EE5CE168"/>
    <w:lvl w:ilvl="0">
      <w:start w:val="1"/>
      <w:numFmt w:val="decimal"/>
      <w:lvlText w:val="%1."/>
      <w:lvlJc w:val="left"/>
      <w:pPr>
        <w:ind w:left="30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A5A30"/>
    <w:multiLevelType w:val="hybridMultilevel"/>
    <w:tmpl w:val="7702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3DC4"/>
    <w:multiLevelType w:val="hybridMultilevel"/>
    <w:tmpl w:val="6FDA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405B8"/>
    <w:multiLevelType w:val="hybridMultilevel"/>
    <w:tmpl w:val="3FDC3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6E19B8"/>
    <w:rsid w:val="0050318C"/>
    <w:rsid w:val="005C79C3"/>
    <w:rsid w:val="006010EF"/>
    <w:rsid w:val="006E19B8"/>
    <w:rsid w:val="0076231C"/>
    <w:rsid w:val="008B2A88"/>
    <w:rsid w:val="00984E4F"/>
    <w:rsid w:val="00A52691"/>
    <w:rsid w:val="00A52DF8"/>
    <w:rsid w:val="00AA7A8C"/>
    <w:rsid w:val="00AD7EE5"/>
    <w:rsid w:val="00B11B81"/>
    <w:rsid w:val="00B24C5F"/>
    <w:rsid w:val="00B56864"/>
    <w:rsid w:val="00B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E19B8"/>
    <w:rPr>
      <w:color w:val="0000FF" w:themeColor="hyperlink"/>
      <w:u w:val="single"/>
    </w:rPr>
  </w:style>
  <w:style w:type="paragraph" w:styleId="a4">
    <w:name w:val="No Spacing"/>
    <w:uiPriority w:val="1"/>
    <w:qFormat/>
    <w:rsid w:val="006E19B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E19B8"/>
    <w:pPr>
      <w:ind w:left="720"/>
      <w:contextualSpacing/>
    </w:pPr>
  </w:style>
  <w:style w:type="character" w:customStyle="1" w:styleId="10">
    <w:name w:val="Основной текст (10)_"/>
    <w:link w:val="100"/>
    <w:locked/>
    <w:rsid w:val="006E19B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6E19B8"/>
    <w:pPr>
      <w:shd w:val="clear" w:color="auto" w:fill="FFFFFF"/>
      <w:spacing w:line="0" w:lineRule="atLeast"/>
      <w:ind w:hanging="420"/>
    </w:pPr>
    <w:rPr>
      <w:sz w:val="21"/>
      <w:szCs w:val="21"/>
      <w:lang w:eastAsia="en-US"/>
    </w:rPr>
  </w:style>
  <w:style w:type="paragraph" w:customStyle="1" w:styleId="Default">
    <w:name w:val="Default"/>
    <w:rsid w:val="006E19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2018-10-22T13:53:00Z</dcterms:created>
  <dcterms:modified xsi:type="dcterms:W3CDTF">2018-10-22T13:53:00Z</dcterms:modified>
</cp:coreProperties>
</file>