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4C" w:rsidRPr="00036355" w:rsidRDefault="000A6B38">
      <w:pPr>
        <w:rPr>
          <w:rFonts w:ascii="Times New Roman" w:hAnsi="Times New Roman" w:cs="Times New Roman"/>
          <w:i/>
          <w:sz w:val="28"/>
          <w:szCs w:val="28"/>
        </w:rPr>
      </w:pPr>
      <w:r w:rsidRPr="000363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О.Н. Редина</w:t>
      </w:r>
    </w:p>
    <w:p w:rsidR="000A6B38" w:rsidRPr="00036355" w:rsidRDefault="000A6B38" w:rsidP="00E65B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6355">
        <w:rPr>
          <w:rFonts w:ascii="Times New Roman" w:hAnsi="Times New Roman" w:cs="Times New Roman"/>
          <w:b/>
          <w:sz w:val="28"/>
          <w:szCs w:val="28"/>
        </w:rPr>
        <w:t>Интертекстуальность в романе и балете</w:t>
      </w:r>
    </w:p>
    <w:p w:rsidR="009C305F" w:rsidRDefault="00036355" w:rsidP="00E65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Литературоцентризм, отличительная черта новейшей прозы, начала формироваться задолго до 20 в. Интертекстуальность, одна из доминант постмодернизма, на самом деле явление не новое. Один из примеров – роман А. Дюма «Дама с камелиями» (1848)</w:t>
      </w:r>
      <w:r w:rsidR="00E65B62">
        <w:rPr>
          <w:rFonts w:ascii="Times New Roman" w:hAnsi="Times New Roman" w:cs="Times New Roman"/>
          <w:sz w:val="28"/>
          <w:szCs w:val="28"/>
        </w:rPr>
        <w:t xml:space="preserve">. Мало литературных произведений, у которых такая счастливая театральная судьба. Это  и пьеса самого Дюма, и опера увидевшего в Париже ее постановку Дж. Верди. «Травиата» шла и идет на всех сценах мира в разнообразных постановках. У всех театральных «изводов» сюжета о Маргарите Готье  (Мари Дюплесси) отсутствует важнейший компонент – интертекстуальная связь </w:t>
      </w:r>
      <w:r w:rsidR="009C305F">
        <w:rPr>
          <w:rFonts w:ascii="Times New Roman" w:hAnsi="Times New Roman" w:cs="Times New Roman"/>
          <w:sz w:val="28"/>
          <w:szCs w:val="28"/>
        </w:rPr>
        <w:t>с романом «Манон Леско»</w:t>
      </w:r>
      <w:r w:rsidR="00E65B62">
        <w:rPr>
          <w:rFonts w:ascii="Times New Roman" w:hAnsi="Times New Roman" w:cs="Times New Roman"/>
          <w:sz w:val="28"/>
          <w:szCs w:val="28"/>
        </w:rPr>
        <w:t xml:space="preserve"> </w:t>
      </w:r>
      <w:r w:rsidR="009C305F">
        <w:rPr>
          <w:rFonts w:ascii="Times New Roman" w:hAnsi="Times New Roman" w:cs="Times New Roman"/>
          <w:sz w:val="28"/>
          <w:szCs w:val="28"/>
        </w:rPr>
        <w:t>аббата Прево, романом, который был  для «Дамы с камелиями» не только претекстом, но смысловым камертоном, знаком, предопределяющим судьбу.</w:t>
      </w:r>
    </w:p>
    <w:p w:rsidR="00DE150F" w:rsidRDefault="009C305F" w:rsidP="00E65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Интертекстуальность романа А.</w:t>
      </w:r>
      <w:r w:rsidR="00DE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Дюма была передана языком танца Джоном Ноймайером за счет приема «балет в балете»</w:t>
      </w:r>
      <w:r w:rsidR="00DE150F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 xml:space="preserve">жной системой кодов, зеркально воссоздающих архетипическую модель судьбы куртизанки. </w:t>
      </w:r>
      <w:r w:rsidR="00DE150F">
        <w:rPr>
          <w:rFonts w:ascii="Times New Roman" w:hAnsi="Times New Roman" w:cs="Times New Roman"/>
          <w:sz w:val="28"/>
          <w:szCs w:val="28"/>
        </w:rPr>
        <w:t xml:space="preserve">Маргарита и Манон выступают как своего рода двойники, связанные одним рисунком танца, одним типом взаимоотношений с партнером. </w:t>
      </w:r>
    </w:p>
    <w:p w:rsidR="00F76CEF" w:rsidRDefault="00DE150F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</w:t>
      </w:r>
      <w:r w:rsidR="009C305F">
        <w:rPr>
          <w:rFonts w:ascii="Times New Roman" w:hAnsi="Times New Roman" w:cs="Times New Roman"/>
          <w:sz w:val="28"/>
          <w:szCs w:val="28"/>
        </w:rPr>
        <w:t xml:space="preserve"> мелодраматической интерпретации </w:t>
      </w:r>
      <w:r>
        <w:rPr>
          <w:rFonts w:ascii="Times New Roman" w:hAnsi="Times New Roman" w:cs="Times New Roman"/>
          <w:sz w:val="28"/>
          <w:szCs w:val="28"/>
        </w:rPr>
        <w:t>сюжета, решение воссоз</w:t>
      </w:r>
      <w:r w:rsidR="00F76CEF">
        <w:rPr>
          <w:rFonts w:ascii="Times New Roman" w:hAnsi="Times New Roman" w:cs="Times New Roman"/>
          <w:sz w:val="28"/>
          <w:szCs w:val="28"/>
        </w:rPr>
        <w:t>давать линию с Манон Леско делали</w:t>
      </w:r>
      <w:r>
        <w:rPr>
          <w:rFonts w:ascii="Times New Roman" w:hAnsi="Times New Roman" w:cs="Times New Roman"/>
          <w:sz w:val="28"/>
          <w:szCs w:val="28"/>
        </w:rPr>
        <w:t xml:space="preserve"> невозможным </w:t>
      </w:r>
      <w:r w:rsidR="009C305F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C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балете</w:t>
      </w:r>
      <w:r w:rsidR="009C305F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E65B62">
        <w:rPr>
          <w:rFonts w:ascii="Times New Roman" w:hAnsi="Times New Roman" w:cs="Times New Roman"/>
          <w:sz w:val="28"/>
          <w:szCs w:val="28"/>
        </w:rPr>
        <w:t xml:space="preserve"> </w:t>
      </w:r>
      <w:r w:rsidR="009C305F">
        <w:rPr>
          <w:rFonts w:ascii="Times New Roman" w:hAnsi="Times New Roman" w:cs="Times New Roman"/>
          <w:sz w:val="28"/>
          <w:szCs w:val="28"/>
        </w:rPr>
        <w:t>Верди.</w:t>
      </w:r>
      <w:r>
        <w:rPr>
          <w:rFonts w:ascii="Times New Roman" w:hAnsi="Times New Roman" w:cs="Times New Roman"/>
          <w:sz w:val="28"/>
          <w:szCs w:val="28"/>
        </w:rPr>
        <w:t xml:space="preserve"> Поднять </w:t>
      </w:r>
      <w:r>
        <w:rPr>
          <w:rFonts w:ascii="Times New Roman" w:hAnsi="Times New Roman" w:cs="Times New Roman"/>
          <w:sz w:val="28"/>
          <w:szCs w:val="28"/>
        </w:rPr>
        <w:t xml:space="preserve">«Даму с камелиями» </w:t>
      </w:r>
      <w:r>
        <w:rPr>
          <w:rFonts w:ascii="Times New Roman" w:hAnsi="Times New Roman" w:cs="Times New Roman"/>
          <w:sz w:val="28"/>
          <w:szCs w:val="28"/>
        </w:rPr>
        <w:t xml:space="preserve"> на иной интерпретационный уровень сценического воплощения</w:t>
      </w:r>
      <w:r w:rsidR="00AB46C4">
        <w:rPr>
          <w:rFonts w:ascii="Times New Roman" w:hAnsi="Times New Roman" w:cs="Times New Roman"/>
          <w:sz w:val="28"/>
          <w:szCs w:val="28"/>
        </w:rPr>
        <w:t>, интеллектуализировать его, воссоздать интертекстуальные связи романа А. Дюма с романом аббата Прево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EF">
        <w:rPr>
          <w:rFonts w:ascii="Times New Roman" w:hAnsi="Times New Roman" w:cs="Times New Roman"/>
          <w:sz w:val="28"/>
          <w:szCs w:val="28"/>
        </w:rPr>
        <w:t xml:space="preserve">Ноймайеру </w:t>
      </w:r>
      <w:r>
        <w:rPr>
          <w:rFonts w:ascii="Times New Roman" w:hAnsi="Times New Roman" w:cs="Times New Roman"/>
          <w:sz w:val="28"/>
          <w:szCs w:val="28"/>
        </w:rPr>
        <w:t>помогла музыка Шопена</w:t>
      </w:r>
      <w:r w:rsidR="00F76C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6CEF" w:rsidRDefault="00F76CEF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CEF" w:rsidRDefault="00F76CEF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B38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C4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6C4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6C4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6C4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6C4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6C4" w:rsidRDefault="00AB46C4" w:rsidP="00DE1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50F" w:rsidRDefault="00DE150F" w:rsidP="00E65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38" w:rsidRDefault="000A6B38" w:rsidP="000A6B38">
      <w:pPr>
        <w:spacing w:after="0" w:line="240" w:lineRule="auto"/>
      </w:pPr>
      <w:r>
        <w:separator/>
      </w:r>
    </w:p>
  </w:endnote>
  <w:endnote w:type="continuationSeparator" w:id="0">
    <w:p w:rsidR="000A6B38" w:rsidRDefault="000A6B38" w:rsidP="000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38" w:rsidRDefault="000A6B38" w:rsidP="000A6B38">
      <w:pPr>
        <w:spacing w:after="0" w:line="240" w:lineRule="auto"/>
      </w:pPr>
      <w:r>
        <w:separator/>
      </w:r>
    </w:p>
  </w:footnote>
  <w:footnote w:type="continuationSeparator" w:id="0">
    <w:p w:rsidR="000A6B38" w:rsidRDefault="000A6B38" w:rsidP="000A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8"/>
    <w:rsid w:val="00036355"/>
    <w:rsid w:val="000A6B38"/>
    <w:rsid w:val="0077064C"/>
    <w:rsid w:val="009C305F"/>
    <w:rsid w:val="00AB46C4"/>
    <w:rsid w:val="00DE150F"/>
    <w:rsid w:val="00E65B62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E65"/>
  <w15:chartTrackingRefBased/>
  <w15:docId w15:val="{450BAF8C-F5DD-4656-A4D0-272FB89A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B38"/>
  </w:style>
  <w:style w:type="paragraph" w:styleId="a5">
    <w:name w:val="footer"/>
    <w:basedOn w:val="a"/>
    <w:link w:val="a6"/>
    <w:uiPriority w:val="99"/>
    <w:unhideWhenUsed/>
    <w:rsid w:val="000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Редина</dc:creator>
  <cp:keywords/>
  <dc:description/>
  <cp:lastModifiedBy>Ольга Редина</cp:lastModifiedBy>
  <cp:revision>2</cp:revision>
  <dcterms:created xsi:type="dcterms:W3CDTF">2018-09-10T20:23:00Z</dcterms:created>
  <dcterms:modified xsi:type="dcterms:W3CDTF">2018-09-10T21:23:00Z</dcterms:modified>
</cp:coreProperties>
</file>